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66654" w14:textId="283B832D" w:rsidR="00951D57" w:rsidRPr="007702BF" w:rsidRDefault="00951D57" w:rsidP="00951D57">
      <w:pPr>
        <w:spacing w:after="200" w:line="276" w:lineRule="auto"/>
        <w:jc w:val="center"/>
        <w:rPr>
          <w:rFonts w:ascii="Roboto" w:eastAsiaTheme="minorHAnsi" w:hAnsi="Roboto" w:cstheme="minorBidi"/>
          <w:noProof/>
          <w:szCs w:val="22"/>
        </w:rPr>
      </w:pPr>
      <w:bookmarkStart w:id="0" w:name="_Hlk18944885"/>
      <w:bookmarkEnd w:id="0"/>
      <w:r w:rsidRPr="007702BF">
        <w:rPr>
          <w:rFonts w:ascii="Roboto" w:eastAsiaTheme="minorHAnsi" w:hAnsi="Roboto" w:cstheme="minorBidi"/>
          <w:noProof/>
          <w:szCs w:val="22"/>
        </w:rPr>
        <w:t xml:space="preserve">Département </w:t>
      </w:r>
      <w:r w:rsidR="00213EE1">
        <w:rPr>
          <w:rFonts w:ascii="Roboto" w:eastAsiaTheme="minorHAnsi" w:hAnsi="Roboto" w:cstheme="minorBidi"/>
          <w:noProof/>
          <w:szCs w:val="22"/>
        </w:rPr>
        <w:t>de l’Isère</w:t>
      </w:r>
    </w:p>
    <w:p w14:paraId="4620646E" w14:textId="06384355" w:rsidR="00951D57" w:rsidRPr="00C47A01" w:rsidRDefault="00951D57" w:rsidP="00951D57">
      <w:pPr>
        <w:shd w:val="clear" w:color="auto" w:fill="A6A6A6" w:themeFill="background1" w:themeFillShade="A6"/>
        <w:jc w:val="center"/>
        <w:rPr>
          <w:rFonts w:ascii="Roboto" w:eastAsiaTheme="minorHAnsi" w:hAnsi="Roboto" w:cstheme="minorBidi"/>
          <w:color w:val="FFFFFF" w:themeColor="background1"/>
          <w:sz w:val="52"/>
          <w:szCs w:val="22"/>
        </w:rPr>
      </w:pPr>
      <w:r w:rsidRPr="007702BF">
        <w:rPr>
          <w:rFonts w:ascii="Roboto" w:eastAsiaTheme="minorHAnsi" w:hAnsi="Roboto" w:cstheme="minorBidi"/>
          <w:color w:val="FFFFFF" w:themeColor="background1"/>
          <w:sz w:val="52"/>
          <w:szCs w:val="22"/>
        </w:rPr>
        <w:t xml:space="preserve">Commune </w:t>
      </w:r>
      <w:r>
        <w:rPr>
          <w:rFonts w:ascii="Roboto" w:eastAsiaTheme="minorHAnsi" w:hAnsi="Roboto" w:cstheme="minorBidi"/>
          <w:color w:val="FFFFFF" w:themeColor="background1"/>
          <w:sz w:val="52"/>
          <w:szCs w:val="22"/>
        </w:rPr>
        <w:t xml:space="preserve">de </w:t>
      </w:r>
      <w:r w:rsidR="00213EE1">
        <w:rPr>
          <w:rFonts w:ascii="Roboto" w:eastAsiaTheme="minorHAnsi" w:hAnsi="Roboto" w:cstheme="minorBidi"/>
          <w:color w:val="FFFFFF" w:themeColor="background1"/>
          <w:sz w:val="52"/>
          <w:szCs w:val="22"/>
        </w:rPr>
        <w:t>La Buisse</w:t>
      </w:r>
    </w:p>
    <w:p w14:paraId="63B9A77A" w14:textId="77777777" w:rsidR="00951D57" w:rsidRPr="00951D57" w:rsidRDefault="00951D57" w:rsidP="00951D57">
      <w:pPr>
        <w:spacing w:line="276" w:lineRule="auto"/>
        <w:jc w:val="center"/>
        <w:rPr>
          <w:rFonts w:ascii="Roboto" w:eastAsiaTheme="minorHAnsi" w:hAnsi="Roboto" w:cstheme="minorBidi"/>
          <w:color w:val="000000" w:themeColor="text1"/>
          <w:sz w:val="36"/>
          <w:szCs w:val="10"/>
        </w:rPr>
      </w:pPr>
    </w:p>
    <w:p w14:paraId="645AD327" w14:textId="77777777" w:rsidR="00951D57" w:rsidRPr="007702BF" w:rsidRDefault="00951D57" w:rsidP="00951D57">
      <w:pPr>
        <w:spacing w:line="276" w:lineRule="auto"/>
        <w:jc w:val="center"/>
        <w:rPr>
          <w:rFonts w:ascii="Roboto" w:eastAsiaTheme="minorHAnsi" w:hAnsi="Roboto" w:cstheme="minorBidi"/>
          <w:color w:val="000000" w:themeColor="text1"/>
          <w:sz w:val="52"/>
          <w:szCs w:val="22"/>
        </w:rPr>
      </w:pPr>
      <w:r w:rsidRPr="007702BF">
        <w:rPr>
          <w:rFonts w:ascii="Roboto" w:eastAsiaTheme="minorHAnsi" w:hAnsi="Roboto" w:cstheme="minorBidi"/>
          <w:color w:val="000000" w:themeColor="text1"/>
          <w:sz w:val="52"/>
          <w:szCs w:val="22"/>
        </w:rPr>
        <w:t>REGLEMENT LOCAL DE PUBLICITE</w:t>
      </w:r>
    </w:p>
    <w:p w14:paraId="0B636539" w14:textId="77777777" w:rsidR="00951D57" w:rsidRPr="007702BF" w:rsidRDefault="00951D57" w:rsidP="00951D57">
      <w:pPr>
        <w:spacing w:after="200" w:line="276" w:lineRule="auto"/>
        <w:rPr>
          <w:rFonts w:ascii="Roboto" w:eastAsiaTheme="minorHAnsi" w:hAnsi="Roboto" w:cstheme="minorBidi"/>
          <w:sz w:val="22"/>
          <w:szCs w:val="22"/>
        </w:rPr>
      </w:pPr>
    </w:p>
    <w:p w14:paraId="48DF559F" w14:textId="77777777" w:rsidR="00951D57" w:rsidRPr="007702BF" w:rsidRDefault="00951D57" w:rsidP="00951D57">
      <w:pPr>
        <w:keepNext/>
        <w:spacing w:line="276" w:lineRule="auto"/>
        <w:jc w:val="center"/>
        <w:rPr>
          <w:rFonts w:ascii="Roboto" w:hAnsi="Roboto"/>
          <w:sz w:val="48"/>
        </w:rPr>
      </w:pPr>
      <w:r>
        <w:rPr>
          <w:rFonts w:ascii="Roboto" w:hAnsi="Roboto"/>
          <w:sz w:val="48"/>
        </w:rPr>
        <w:t>Bilan de concertation</w:t>
      </w:r>
    </w:p>
    <w:p w14:paraId="3AE499B1" w14:textId="77777777" w:rsidR="00951D57" w:rsidRPr="007702BF" w:rsidRDefault="00951D57" w:rsidP="00951D57">
      <w:pPr>
        <w:keepNext/>
        <w:spacing w:line="276" w:lineRule="auto"/>
        <w:rPr>
          <w:rFonts w:ascii="Roboto" w:hAnsi="Roboto"/>
        </w:rPr>
      </w:pPr>
    </w:p>
    <w:p w14:paraId="6EE8E879" w14:textId="08BA2E93" w:rsidR="00951D57" w:rsidRPr="007702BF" w:rsidRDefault="00951D57" w:rsidP="00951D57">
      <w:pPr>
        <w:keepNext/>
        <w:spacing w:line="276" w:lineRule="auto"/>
        <w:jc w:val="center"/>
        <w:rPr>
          <w:rFonts w:ascii="Roboto" w:hAnsi="Roboto"/>
        </w:rPr>
      </w:pPr>
    </w:p>
    <w:p w14:paraId="782B6D9A" w14:textId="77777777" w:rsidR="00951D57" w:rsidRPr="007702BF" w:rsidRDefault="00951D57" w:rsidP="00951D57">
      <w:pPr>
        <w:keepNext/>
        <w:spacing w:line="276" w:lineRule="auto"/>
        <w:jc w:val="center"/>
        <w:rPr>
          <w:rFonts w:ascii="Roboto" w:hAnsi="Roboto"/>
        </w:rPr>
      </w:pPr>
    </w:p>
    <w:p w14:paraId="3518B2B1" w14:textId="7F497FF5" w:rsidR="00951D57" w:rsidRPr="007702BF" w:rsidRDefault="00213EE1" w:rsidP="00213EE1">
      <w:pPr>
        <w:keepNext/>
        <w:spacing w:line="276" w:lineRule="auto"/>
        <w:jc w:val="center"/>
        <w:rPr>
          <w:rFonts w:ascii="Roboto" w:hAnsi="Roboto"/>
        </w:rPr>
      </w:pPr>
      <w:r>
        <w:rPr>
          <w:noProof/>
        </w:rPr>
        <w:drawing>
          <wp:inline distT="0" distB="0" distL="0" distR="0" wp14:anchorId="2F1A5EAB" wp14:editId="43D98B57">
            <wp:extent cx="4189095" cy="1085850"/>
            <wp:effectExtent l="0" t="0" r="1905"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a:extLst>
                        <a:ext uri="{28A0092B-C50C-407E-A947-70E740481C1C}">
                          <a14:useLocalDpi xmlns:a14="http://schemas.microsoft.com/office/drawing/2010/main" val="0"/>
                        </a:ext>
                      </a:extLst>
                    </a:blip>
                    <a:stretch>
                      <a:fillRect/>
                    </a:stretch>
                  </pic:blipFill>
                  <pic:spPr>
                    <a:xfrm>
                      <a:off x="0" y="0"/>
                      <a:ext cx="4189095" cy="1085850"/>
                    </a:xfrm>
                    <a:prstGeom prst="rect">
                      <a:avLst/>
                    </a:prstGeom>
                  </pic:spPr>
                </pic:pic>
              </a:graphicData>
            </a:graphic>
          </wp:inline>
        </w:drawing>
      </w:r>
    </w:p>
    <w:p w14:paraId="0F8C12FC" w14:textId="06F366D8" w:rsidR="00951D57" w:rsidRDefault="00951D57" w:rsidP="00951D57">
      <w:pPr>
        <w:pStyle w:val="Titre1"/>
        <w:spacing w:before="0"/>
        <w:rPr>
          <w:rFonts w:ascii="Roboto" w:hAnsi="Roboto"/>
          <w:b w:val="0"/>
          <w:smallCaps/>
          <w:color w:val="538135" w:themeColor="accent6" w:themeShade="BF"/>
        </w:rPr>
      </w:pPr>
    </w:p>
    <w:p w14:paraId="42BD1634" w14:textId="6B09A965" w:rsidR="00213EE1" w:rsidRDefault="00213EE1" w:rsidP="00213EE1">
      <w:pPr>
        <w:rPr>
          <w:lang w:eastAsia="en-US"/>
        </w:rPr>
      </w:pPr>
    </w:p>
    <w:p w14:paraId="6CB48618" w14:textId="6489310A" w:rsidR="00213EE1" w:rsidRDefault="00213EE1" w:rsidP="00213EE1">
      <w:pPr>
        <w:rPr>
          <w:lang w:eastAsia="en-US"/>
        </w:rPr>
      </w:pPr>
    </w:p>
    <w:p w14:paraId="66723B6B" w14:textId="475E609F" w:rsidR="00213EE1" w:rsidRDefault="00213EE1" w:rsidP="00213EE1">
      <w:pPr>
        <w:rPr>
          <w:lang w:eastAsia="en-US"/>
        </w:rPr>
      </w:pPr>
    </w:p>
    <w:p w14:paraId="0AAD8B0F" w14:textId="3EBC6304" w:rsidR="00213EE1" w:rsidRDefault="00213EE1" w:rsidP="00213EE1">
      <w:pPr>
        <w:rPr>
          <w:lang w:eastAsia="en-US"/>
        </w:rPr>
      </w:pPr>
    </w:p>
    <w:p w14:paraId="5C2F5C81" w14:textId="1FFCA8B7" w:rsidR="00213EE1" w:rsidRDefault="00213EE1" w:rsidP="00213EE1">
      <w:pPr>
        <w:rPr>
          <w:lang w:eastAsia="en-US"/>
        </w:rPr>
      </w:pPr>
    </w:p>
    <w:p w14:paraId="3AE144E1" w14:textId="6F1C41C1" w:rsidR="00213EE1" w:rsidRDefault="00213EE1" w:rsidP="00213EE1">
      <w:pPr>
        <w:rPr>
          <w:lang w:eastAsia="en-US"/>
        </w:rPr>
      </w:pPr>
    </w:p>
    <w:p w14:paraId="2A137709" w14:textId="6A14C6C6" w:rsidR="00213EE1" w:rsidRDefault="00213EE1" w:rsidP="00213EE1">
      <w:pPr>
        <w:rPr>
          <w:lang w:eastAsia="en-US"/>
        </w:rPr>
      </w:pPr>
    </w:p>
    <w:p w14:paraId="3A1A95DD" w14:textId="28F40366" w:rsidR="00213EE1" w:rsidRDefault="00213EE1" w:rsidP="00213EE1">
      <w:pPr>
        <w:rPr>
          <w:lang w:eastAsia="en-US"/>
        </w:rPr>
      </w:pPr>
    </w:p>
    <w:p w14:paraId="343317CD" w14:textId="2724F2B5" w:rsidR="00213EE1" w:rsidRDefault="00213EE1" w:rsidP="00213EE1">
      <w:pPr>
        <w:rPr>
          <w:lang w:eastAsia="en-US"/>
        </w:rPr>
      </w:pPr>
    </w:p>
    <w:p w14:paraId="4F7FDE6C" w14:textId="7784B8D0" w:rsidR="00213EE1" w:rsidRDefault="00213EE1" w:rsidP="00213EE1">
      <w:pPr>
        <w:rPr>
          <w:lang w:eastAsia="en-US"/>
        </w:rPr>
      </w:pPr>
    </w:p>
    <w:p w14:paraId="39B2ECC3" w14:textId="2031CF95" w:rsidR="00213EE1" w:rsidRDefault="00213EE1" w:rsidP="00213EE1">
      <w:pPr>
        <w:rPr>
          <w:lang w:eastAsia="en-US"/>
        </w:rPr>
      </w:pPr>
    </w:p>
    <w:p w14:paraId="31F53955" w14:textId="27A5402E" w:rsidR="00213EE1" w:rsidRDefault="00213EE1" w:rsidP="00213EE1">
      <w:pPr>
        <w:rPr>
          <w:lang w:eastAsia="en-US"/>
        </w:rPr>
      </w:pPr>
    </w:p>
    <w:p w14:paraId="099BF76F" w14:textId="3F70252E" w:rsidR="00213EE1" w:rsidRDefault="00213EE1" w:rsidP="00213EE1">
      <w:pPr>
        <w:rPr>
          <w:lang w:eastAsia="en-US"/>
        </w:rPr>
      </w:pPr>
    </w:p>
    <w:p w14:paraId="4C4F36F8" w14:textId="15FC9918" w:rsidR="00213EE1" w:rsidRDefault="00213EE1" w:rsidP="00213EE1">
      <w:pPr>
        <w:rPr>
          <w:lang w:eastAsia="en-US"/>
        </w:rPr>
      </w:pPr>
    </w:p>
    <w:p w14:paraId="1689EEC2" w14:textId="4499556E" w:rsidR="00213EE1" w:rsidRDefault="00213EE1" w:rsidP="00213EE1">
      <w:pPr>
        <w:rPr>
          <w:lang w:eastAsia="en-US"/>
        </w:rPr>
      </w:pPr>
    </w:p>
    <w:p w14:paraId="496F2557" w14:textId="47F86647" w:rsidR="00213EE1" w:rsidRDefault="00213EE1" w:rsidP="00213EE1">
      <w:pPr>
        <w:rPr>
          <w:lang w:eastAsia="en-US"/>
        </w:rPr>
      </w:pPr>
    </w:p>
    <w:p w14:paraId="4D8F2D5D" w14:textId="77777777" w:rsidR="00213EE1" w:rsidRDefault="00213EE1" w:rsidP="00213EE1">
      <w:pPr>
        <w:rPr>
          <w:lang w:eastAsia="en-US"/>
        </w:rPr>
      </w:pPr>
    </w:p>
    <w:p w14:paraId="0BC1097E" w14:textId="41BEDF87" w:rsidR="00951D57" w:rsidRPr="00213EE1" w:rsidRDefault="00213EE1" w:rsidP="00213EE1">
      <w:pPr>
        <w:jc w:val="center"/>
        <w:rPr>
          <w:lang w:eastAsia="en-US"/>
        </w:rPr>
      </w:pPr>
      <w:r>
        <w:rPr>
          <w:noProof/>
        </w:rPr>
        <w:drawing>
          <wp:inline distT="0" distB="0" distL="0" distR="0" wp14:anchorId="03015E74" wp14:editId="2D16140F">
            <wp:extent cx="762000" cy="8382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0" cy="838200"/>
                    </a:xfrm>
                    <a:prstGeom prst="rect">
                      <a:avLst/>
                    </a:prstGeom>
                  </pic:spPr>
                </pic:pic>
              </a:graphicData>
            </a:graphic>
          </wp:inline>
        </w:drawing>
      </w:r>
      <w:r w:rsidR="00951D57">
        <w:rPr>
          <w:rFonts w:ascii="Roboto" w:hAnsi="Roboto"/>
          <w:b/>
          <w:smallCaps/>
          <w:color w:val="538135" w:themeColor="accent6" w:themeShade="BF"/>
        </w:rPr>
        <w:br w:type="page"/>
      </w:r>
    </w:p>
    <w:p w14:paraId="0795E63E" w14:textId="77777777" w:rsidR="00513C42" w:rsidRDefault="00513C42">
      <w:pPr>
        <w:rPr>
          <w:rFonts w:ascii="Roboto" w:hAnsi="Roboto"/>
          <w:b/>
          <w:smallCaps/>
          <w:color w:val="538135" w:themeColor="accent6" w:themeShade="BF"/>
        </w:rPr>
      </w:pPr>
    </w:p>
    <w:p w14:paraId="1CAE863B" w14:textId="77777777" w:rsidR="00513C42" w:rsidRDefault="00513C42">
      <w:pPr>
        <w:rPr>
          <w:rFonts w:ascii="Roboto" w:hAnsi="Roboto"/>
          <w:b/>
          <w:smallCaps/>
          <w:color w:val="538135" w:themeColor="accent6" w:themeShade="BF"/>
        </w:rPr>
      </w:pPr>
    </w:p>
    <w:p w14:paraId="6E6057A1" w14:textId="77777777" w:rsidR="00513C42" w:rsidRDefault="00513C42">
      <w:pPr>
        <w:rPr>
          <w:rFonts w:ascii="Roboto" w:hAnsi="Roboto"/>
          <w:b/>
          <w:smallCaps/>
          <w:color w:val="538135" w:themeColor="accent6" w:themeShade="BF"/>
        </w:rPr>
      </w:pPr>
    </w:p>
    <w:p w14:paraId="010E9F4C" w14:textId="77777777" w:rsidR="00513C42" w:rsidRDefault="00513C42">
      <w:pPr>
        <w:rPr>
          <w:rFonts w:ascii="Roboto" w:hAnsi="Roboto"/>
          <w:b/>
          <w:smallCaps/>
          <w:color w:val="538135" w:themeColor="accent6" w:themeShade="BF"/>
        </w:rPr>
      </w:pPr>
    </w:p>
    <w:p w14:paraId="2901D7FD" w14:textId="77777777" w:rsidR="00513C42" w:rsidRDefault="00513C42">
      <w:pPr>
        <w:rPr>
          <w:rFonts w:ascii="Roboto" w:hAnsi="Roboto"/>
          <w:b/>
          <w:smallCaps/>
          <w:color w:val="538135" w:themeColor="accent6" w:themeShade="BF"/>
        </w:rPr>
      </w:pPr>
    </w:p>
    <w:p w14:paraId="46C7D349" w14:textId="77777777" w:rsidR="00513C42" w:rsidRDefault="00513C42">
      <w:pPr>
        <w:rPr>
          <w:rFonts w:ascii="Roboto" w:eastAsiaTheme="majorEastAsia" w:hAnsi="Roboto" w:cstheme="majorBidi"/>
          <w:bCs/>
          <w:smallCaps/>
          <w:color w:val="538135" w:themeColor="accent6" w:themeShade="BF"/>
          <w:sz w:val="28"/>
          <w:szCs w:val="28"/>
          <w:lang w:eastAsia="en-US"/>
        </w:rPr>
      </w:pPr>
    </w:p>
    <w:sdt>
      <w:sdtPr>
        <w:rPr>
          <w:rFonts w:ascii="Times New Roman" w:eastAsia="Times New Roman" w:hAnsi="Times New Roman" w:cs="Times New Roman"/>
          <w:b w:val="0"/>
          <w:bCs w:val="0"/>
          <w:color w:val="auto"/>
          <w:sz w:val="24"/>
          <w:szCs w:val="24"/>
        </w:rPr>
        <w:id w:val="1872647018"/>
        <w:docPartObj>
          <w:docPartGallery w:val="Table of Contents"/>
          <w:docPartUnique/>
        </w:docPartObj>
      </w:sdtPr>
      <w:sdtEndPr>
        <w:rPr>
          <w:rFonts w:ascii="Times" w:hAnsi="Times"/>
          <w:noProof/>
        </w:rPr>
      </w:sdtEndPr>
      <w:sdtContent>
        <w:p w14:paraId="7B017CB5" w14:textId="77777777" w:rsidR="00513C42" w:rsidRPr="00651A86" w:rsidRDefault="00513C42">
          <w:pPr>
            <w:pStyle w:val="En-ttedetabledesmatires"/>
            <w:rPr>
              <w:rFonts w:ascii="Roboto" w:hAnsi="Roboto"/>
              <w:b w:val="0"/>
              <w:smallCaps/>
              <w:color w:val="ED7D31" w:themeColor="accent2"/>
              <w:sz w:val="30"/>
              <w:szCs w:val="32"/>
              <w:lang w:eastAsia="en-US"/>
            </w:rPr>
          </w:pPr>
          <w:r w:rsidRPr="00651A86">
            <w:rPr>
              <w:rFonts w:ascii="Roboto" w:hAnsi="Roboto"/>
              <w:b w:val="0"/>
              <w:smallCaps/>
              <w:color w:val="ED7D31" w:themeColor="accent2"/>
              <w:sz w:val="30"/>
              <w:szCs w:val="32"/>
              <w:lang w:eastAsia="en-US"/>
            </w:rPr>
            <w:t>sommaire</w:t>
          </w:r>
        </w:p>
        <w:p w14:paraId="031A248B" w14:textId="77777777" w:rsidR="00513C42" w:rsidRPr="00651A86" w:rsidRDefault="00513C42" w:rsidP="00513C42">
          <w:pPr>
            <w:rPr>
              <w:rFonts w:ascii="Roboto" w:hAnsi="Roboto"/>
              <w:lang w:eastAsia="en-US"/>
            </w:rPr>
          </w:pPr>
        </w:p>
        <w:p w14:paraId="1CF8947B" w14:textId="1CEC6D1A" w:rsidR="00513C42" w:rsidRPr="00651A86" w:rsidRDefault="00513C42">
          <w:pPr>
            <w:pStyle w:val="TM1"/>
            <w:tabs>
              <w:tab w:val="right" w:leader="dot" w:pos="9056"/>
            </w:tabs>
            <w:rPr>
              <w:rStyle w:val="Lienhypertexte"/>
              <w:rFonts w:ascii="Roboto" w:hAnsi="Roboto"/>
              <w:b w:val="0"/>
              <w:bCs w:val="0"/>
              <w:i w:val="0"/>
              <w:iCs w:val="0"/>
              <w:noProof/>
            </w:rPr>
          </w:pPr>
          <w:r w:rsidRPr="00651A86">
            <w:rPr>
              <w:rFonts w:ascii="Roboto" w:hAnsi="Roboto"/>
              <w:b w:val="0"/>
              <w:bCs w:val="0"/>
              <w:i w:val="0"/>
              <w:iCs w:val="0"/>
            </w:rPr>
            <w:fldChar w:fldCharType="begin"/>
          </w:r>
          <w:r w:rsidRPr="00651A86">
            <w:rPr>
              <w:rFonts w:ascii="Roboto" w:hAnsi="Roboto"/>
              <w:b w:val="0"/>
              <w:bCs w:val="0"/>
              <w:i w:val="0"/>
              <w:iCs w:val="0"/>
            </w:rPr>
            <w:instrText>TOC \o "1-3" \h \z \u</w:instrText>
          </w:r>
          <w:r w:rsidRPr="00651A86">
            <w:rPr>
              <w:rFonts w:ascii="Roboto" w:hAnsi="Roboto"/>
              <w:b w:val="0"/>
              <w:bCs w:val="0"/>
              <w:i w:val="0"/>
              <w:iCs w:val="0"/>
            </w:rPr>
            <w:fldChar w:fldCharType="separate"/>
          </w:r>
          <w:hyperlink w:anchor="_Toc25838148" w:history="1">
            <w:r w:rsidRPr="00651A86">
              <w:rPr>
                <w:rStyle w:val="Lienhypertexte"/>
                <w:rFonts w:ascii="Roboto" w:hAnsi="Roboto"/>
                <w:b w:val="0"/>
                <w:bCs w:val="0"/>
                <w:i w:val="0"/>
                <w:iCs w:val="0"/>
                <w:smallCaps/>
                <w:noProof/>
              </w:rPr>
              <w:t>Introduction</w:t>
            </w:r>
            <w:r w:rsidRPr="00651A86">
              <w:rPr>
                <w:rFonts w:ascii="Roboto" w:hAnsi="Roboto"/>
                <w:b w:val="0"/>
                <w:bCs w:val="0"/>
                <w:i w:val="0"/>
                <w:iCs w:val="0"/>
                <w:noProof/>
                <w:webHidden/>
              </w:rPr>
              <w:tab/>
            </w:r>
            <w:r w:rsidRPr="00651A86">
              <w:rPr>
                <w:rFonts w:ascii="Roboto" w:hAnsi="Roboto"/>
                <w:b w:val="0"/>
                <w:bCs w:val="0"/>
                <w:i w:val="0"/>
                <w:iCs w:val="0"/>
                <w:noProof/>
                <w:webHidden/>
              </w:rPr>
              <w:fldChar w:fldCharType="begin"/>
            </w:r>
            <w:r w:rsidRPr="00651A86">
              <w:rPr>
                <w:rFonts w:ascii="Roboto" w:hAnsi="Roboto"/>
                <w:b w:val="0"/>
                <w:bCs w:val="0"/>
                <w:i w:val="0"/>
                <w:iCs w:val="0"/>
                <w:noProof/>
                <w:webHidden/>
              </w:rPr>
              <w:instrText xml:space="preserve"> PAGEREF _Toc25838148 \h </w:instrText>
            </w:r>
            <w:r w:rsidRPr="00651A86">
              <w:rPr>
                <w:rFonts w:ascii="Roboto" w:hAnsi="Roboto"/>
                <w:b w:val="0"/>
                <w:bCs w:val="0"/>
                <w:i w:val="0"/>
                <w:iCs w:val="0"/>
                <w:noProof/>
                <w:webHidden/>
              </w:rPr>
            </w:r>
            <w:r w:rsidRPr="00651A86">
              <w:rPr>
                <w:rFonts w:ascii="Roboto" w:hAnsi="Roboto"/>
                <w:b w:val="0"/>
                <w:bCs w:val="0"/>
                <w:i w:val="0"/>
                <w:iCs w:val="0"/>
                <w:noProof/>
                <w:webHidden/>
              </w:rPr>
              <w:fldChar w:fldCharType="separate"/>
            </w:r>
            <w:r w:rsidR="007B37BD">
              <w:rPr>
                <w:rFonts w:ascii="Roboto" w:hAnsi="Roboto"/>
                <w:b w:val="0"/>
                <w:bCs w:val="0"/>
                <w:i w:val="0"/>
                <w:iCs w:val="0"/>
                <w:noProof/>
                <w:webHidden/>
              </w:rPr>
              <w:t>3</w:t>
            </w:r>
            <w:r w:rsidRPr="00651A86">
              <w:rPr>
                <w:rFonts w:ascii="Roboto" w:hAnsi="Roboto"/>
                <w:b w:val="0"/>
                <w:bCs w:val="0"/>
                <w:i w:val="0"/>
                <w:iCs w:val="0"/>
                <w:noProof/>
                <w:webHidden/>
              </w:rPr>
              <w:fldChar w:fldCharType="end"/>
            </w:r>
          </w:hyperlink>
        </w:p>
        <w:p w14:paraId="0764FE11" w14:textId="77777777" w:rsidR="00513C42" w:rsidRPr="00651A86" w:rsidRDefault="00513C42" w:rsidP="00513C42">
          <w:pPr>
            <w:rPr>
              <w:rFonts w:ascii="Roboto" w:eastAsiaTheme="minorEastAsia" w:hAnsi="Roboto"/>
              <w:noProof/>
            </w:rPr>
          </w:pPr>
        </w:p>
        <w:p w14:paraId="48739250" w14:textId="2539A2AE" w:rsidR="00513C42" w:rsidRPr="00651A86" w:rsidRDefault="00207ED7">
          <w:pPr>
            <w:pStyle w:val="TM1"/>
            <w:tabs>
              <w:tab w:val="right" w:leader="dot" w:pos="9056"/>
            </w:tabs>
            <w:rPr>
              <w:rStyle w:val="Lienhypertexte"/>
              <w:rFonts w:ascii="Roboto" w:hAnsi="Roboto"/>
              <w:b w:val="0"/>
              <w:bCs w:val="0"/>
              <w:i w:val="0"/>
              <w:iCs w:val="0"/>
              <w:noProof/>
            </w:rPr>
          </w:pPr>
          <w:hyperlink w:anchor="_Toc25838149" w:history="1">
            <w:r w:rsidR="00513C42" w:rsidRPr="00651A86">
              <w:rPr>
                <w:rStyle w:val="Lienhypertexte"/>
                <w:rFonts w:ascii="Roboto" w:hAnsi="Roboto"/>
                <w:b w:val="0"/>
                <w:bCs w:val="0"/>
                <w:i w:val="0"/>
                <w:iCs w:val="0"/>
                <w:smallCaps/>
                <w:noProof/>
              </w:rPr>
              <w:t>Comptes rendus des réunions de concertation</w:t>
            </w:r>
            <w:r w:rsidR="00513C42" w:rsidRPr="00651A86">
              <w:rPr>
                <w:rFonts w:ascii="Roboto" w:hAnsi="Roboto"/>
                <w:b w:val="0"/>
                <w:bCs w:val="0"/>
                <w:i w:val="0"/>
                <w:iCs w:val="0"/>
                <w:noProof/>
                <w:webHidden/>
              </w:rPr>
              <w:tab/>
            </w:r>
            <w:r w:rsidR="00513C42" w:rsidRPr="00651A86">
              <w:rPr>
                <w:rFonts w:ascii="Roboto" w:hAnsi="Roboto"/>
                <w:b w:val="0"/>
                <w:bCs w:val="0"/>
                <w:i w:val="0"/>
                <w:iCs w:val="0"/>
                <w:noProof/>
                <w:webHidden/>
              </w:rPr>
              <w:fldChar w:fldCharType="begin"/>
            </w:r>
            <w:r w:rsidR="00513C42" w:rsidRPr="00651A86">
              <w:rPr>
                <w:rFonts w:ascii="Roboto" w:hAnsi="Roboto"/>
                <w:b w:val="0"/>
                <w:bCs w:val="0"/>
                <w:i w:val="0"/>
                <w:iCs w:val="0"/>
                <w:noProof/>
                <w:webHidden/>
              </w:rPr>
              <w:instrText xml:space="preserve"> PAGEREF _Toc25838149 \h </w:instrText>
            </w:r>
            <w:r w:rsidR="00513C42" w:rsidRPr="00651A86">
              <w:rPr>
                <w:rFonts w:ascii="Roboto" w:hAnsi="Roboto"/>
                <w:b w:val="0"/>
                <w:bCs w:val="0"/>
                <w:i w:val="0"/>
                <w:iCs w:val="0"/>
                <w:noProof/>
                <w:webHidden/>
              </w:rPr>
            </w:r>
            <w:r w:rsidR="00513C42" w:rsidRPr="00651A86">
              <w:rPr>
                <w:rFonts w:ascii="Roboto" w:hAnsi="Roboto"/>
                <w:b w:val="0"/>
                <w:bCs w:val="0"/>
                <w:i w:val="0"/>
                <w:iCs w:val="0"/>
                <w:noProof/>
                <w:webHidden/>
              </w:rPr>
              <w:fldChar w:fldCharType="separate"/>
            </w:r>
            <w:r w:rsidR="007B37BD">
              <w:rPr>
                <w:rFonts w:ascii="Roboto" w:hAnsi="Roboto"/>
                <w:b w:val="0"/>
                <w:bCs w:val="0"/>
                <w:i w:val="0"/>
                <w:iCs w:val="0"/>
                <w:noProof/>
                <w:webHidden/>
              </w:rPr>
              <w:t>5</w:t>
            </w:r>
            <w:r w:rsidR="00513C42" w:rsidRPr="00651A86">
              <w:rPr>
                <w:rFonts w:ascii="Roboto" w:hAnsi="Roboto"/>
                <w:b w:val="0"/>
                <w:bCs w:val="0"/>
                <w:i w:val="0"/>
                <w:iCs w:val="0"/>
                <w:noProof/>
                <w:webHidden/>
              </w:rPr>
              <w:fldChar w:fldCharType="end"/>
            </w:r>
          </w:hyperlink>
        </w:p>
        <w:p w14:paraId="14C0F37D" w14:textId="77777777" w:rsidR="00513C42" w:rsidRPr="00651A86" w:rsidRDefault="00513C42" w:rsidP="00513C42">
          <w:pPr>
            <w:rPr>
              <w:rFonts w:ascii="Roboto" w:eastAsiaTheme="minorEastAsia" w:hAnsi="Roboto"/>
              <w:noProof/>
            </w:rPr>
          </w:pPr>
        </w:p>
        <w:p w14:paraId="4949AF84" w14:textId="4CD6716C" w:rsidR="00513C42" w:rsidRPr="00651A86" w:rsidRDefault="00207ED7">
          <w:pPr>
            <w:pStyle w:val="TM1"/>
            <w:tabs>
              <w:tab w:val="right" w:leader="dot" w:pos="9056"/>
            </w:tabs>
            <w:rPr>
              <w:rStyle w:val="Lienhypertexte"/>
              <w:rFonts w:ascii="Roboto" w:hAnsi="Roboto"/>
              <w:b w:val="0"/>
              <w:bCs w:val="0"/>
              <w:i w:val="0"/>
              <w:iCs w:val="0"/>
              <w:noProof/>
            </w:rPr>
          </w:pPr>
          <w:hyperlink w:anchor="_Toc25838150" w:history="1">
            <w:r w:rsidR="00513C42" w:rsidRPr="00651A86">
              <w:rPr>
                <w:rStyle w:val="Lienhypertexte"/>
                <w:rFonts w:ascii="Roboto" w:hAnsi="Roboto"/>
                <w:b w:val="0"/>
                <w:bCs w:val="0"/>
                <w:i w:val="0"/>
                <w:iCs w:val="0"/>
                <w:smallCaps/>
                <w:noProof/>
              </w:rPr>
              <w:t>observations reçues par l’adresse mail dediee a la concertation ou par courrier</w:t>
            </w:r>
            <w:r w:rsidR="00513C42" w:rsidRPr="00651A86">
              <w:rPr>
                <w:rFonts w:ascii="Roboto" w:hAnsi="Roboto"/>
                <w:b w:val="0"/>
                <w:bCs w:val="0"/>
                <w:i w:val="0"/>
                <w:iCs w:val="0"/>
                <w:noProof/>
                <w:webHidden/>
              </w:rPr>
              <w:tab/>
            </w:r>
            <w:r w:rsidR="00513C42" w:rsidRPr="00651A86">
              <w:rPr>
                <w:rFonts w:ascii="Roboto" w:hAnsi="Roboto"/>
                <w:b w:val="0"/>
                <w:bCs w:val="0"/>
                <w:i w:val="0"/>
                <w:iCs w:val="0"/>
                <w:noProof/>
                <w:webHidden/>
              </w:rPr>
              <w:fldChar w:fldCharType="begin"/>
            </w:r>
            <w:r w:rsidR="00513C42" w:rsidRPr="00651A86">
              <w:rPr>
                <w:rFonts w:ascii="Roboto" w:hAnsi="Roboto"/>
                <w:b w:val="0"/>
                <w:bCs w:val="0"/>
                <w:i w:val="0"/>
                <w:iCs w:val="0"/>
                <w:noProof/>
                <w:webHidden/>
              </w:rPr>
              <w:instrText xml:space="preserve"> PAGEREF _Toc25838150 \h </w:instrText>
            </w:r>
            <w:r w:rsidR="00513C42" w:rsidRPr="00651A86">
              <w:rPr>
                <w:rFonts w:ascii="Roboto" w:hAnsi="Roboto"/>
                <w:b w:val="0"/>
                <w:bCs w:val="0"/>
                <w:i w:val="0"/>
                <w:iCs w:val="0"/>
                <w:noProof/>
                <w:webHidden/>
              </w:rPr>
            </w:r>
            <w:r w:rsidR="00513C42" w:rsidRPr="00651A86">
              <w:rPr>
                <w:rFonts w:ascii="Roboto" w:hAnsi="Roboto"/>
                <w:b w:val="0"/>
                <w:bCs w:val="0"/>
                <w:i w:val="0"/>
                <w:iCs w:val="0"/>
                <w:noProof/>
                <w:webHidden/>
              </w:rPr>
              <w:fldChar w:fldCharType="separate"/>
            </w:r>
            <w:r w:rsidR="007B37BD">
              <w:rPr>
                <w:rFonts w:ascii="Roboto" w:hAnsi="Roboto"/>
                <w:b w:val="0"/>
                <w:bCs w:val="0"/>
                <w:i w:val="0"/>
                <w:iCs w:val="0"/>
                <w:noProof/>
                <w:webHidden/>
              </w:rPr>
              <w:t>9</w:t>
            </w:r>
            <w:r w:rsidR="00513C42" w:rsidRPr="00651A86">
              <w:rPr>
                <w:rFonts w:ascii="Roboto" w:hAnsi="Roboto"/>
                <w:b w:val="0"/>
                <w:bCs w:val="0"/>
                <w:i w:val="0"/>
                <w:iCs w:val="0"/>
                <w:noProof/>
                <w:webHidden/>
              </w:rPr>
              <w:fldChar w:fldCharType="end"/>
            </w:r>
          </w:hyperlink>
        </w:p>
        <w:p w14:paraId="2ADF4222" w14:textId="77777777" w:rsidR="00513C42" w:rsidRPr="00651A86" w:rsidRDefault="00513C42" w:rsidP="00513C42">
          <w:pPr>
            <w:rPr>
              <w:rFonts w:ascii="Roboto" w:eastAsiaTheme="minorEastAsia" w:hAnsi="Roboto"/>
              <w:noProof/>
            </w:rPr>
          </w:pPr>
        </w:p>
        <w:p w14:paraId="51F8CA66" w14:textId="3B669F78" w:rsidR="00513C42" w:rsidRPr="00651A86" w:rsidRDefault="00207ED7">
          <w:pPr>
            <w:pStyle w:val="TM1"/>
            <w:tabs>
              <w:tab w:val="right" w:leader="dot" w:pos="9056"/>
            </w:tabs>
            <w:rPr>
              <w:rStyle w:val="Lienhypertexte"/>
              <w:rFonts w:ascii="Roboto" w:hAnsi="Roboto"/>
              <w:b w:val="0"/>
              <w:bCs w:val="0"/>
              <w:i w:val="0"/>
              <w:iCs w:val="0"/>
              <w:noProof/>
            </w:rPr>
          </w:pPr>
          <w:hyperlink w:anchor="_Toc25838151" w:history="1">
            <w:r w:rsidR="00513C42" w:rsidRPr="00651A86">
              <w:rPr>
                <w:rStyle w:val="Lienhypertexte"/>
                <w:rFonts w:ascii="Roboto" w:hAnsi="Roboto"/>
                <w:b w:val="0"/>
                <w:bCs w:val="0"/>
                <w:i w:val="0"/>
                <w:iCs w:val="0"/>
                <w:smallCaps/>
                <w:noProof/>
              </w:rPr>
              <w:t>observations inscrites dans le registre mis a disposition en mairie</w:t>
            </w:r>
            <w:r w:rsidR="00513C42" w:rsidRPr="00651A86">
              <w:rPr>
                <w:rFonts w:ascii="Roboto" w:hAnsi="Roboto"/>
                <w:b w:val="0"/>
                <w:bCs w:val="0"/>
                <w:i w:val="0"/>
                <w:iCs w:val="0"/>
                <w:noProof/>
                <w:webHidden/>
              </w:rPr>
              <w:tab/>
            </w:r>
            <w:r w:rsidR="00513C42" w:rsidRPr="00651A86">
              <w:rPr>
                <w:rFonts w:ascii="Roboto" w:hAnsi="Roboto"/>
                <w:b w:val="0"/>
                <w:bCs w:val="0"/>
                <w:i w:val="0"/>
                <w:iCs w:val="0"/>
                <w:noProof/>
                <w:webHidden/>
              </w:rPr>
              <w:fldChar w:fldCharType="begin"/>
            </w:r>
            <w:r w:rsidR="00513C42" w:rsidRPr="00651A86">
              <w:rPr>
                <w:rFonts w:ascii="Roboto" w:hAnsi="Roboto"/>
                <w:b w:val="0"/>
                <w:bCs w:val="0"/>
                <w:i w:val="0"/>
                <w:iCs w:val="0"/>
                <w:noProof/>
                <w:webHidden/>
              </w:rPr>
              <w:instrText xml:space="preserve"> PAGEREF _Toc25838151 \h </w:instrText>
            </w:r>
            <w:r w:rsidR="00513C42" w:rsidRPr="00651A86">
              <w:rPr>
                <w:rFonts w:ascii="Roboto" w:hAnsi="Roboto"/>
                <w:b w:val="0"/>
                <w:bCs w:val="0"/>
                <w:i w:val="0"/>
                <w:iCs w:val="0"/>
                <w:noProof/>
                <w:webHidden/>
              </w:rPr>
            </w:r>
            <w:r w:rsidR="00513C42" w:rsidRPr="00651A86">
              <w:rPr>
                <w:rFonts w:ascii="Roboto" w:hAnsi="Roboto"/>
                <w:b w:val="0"/>
                <w:bCs w:val="0"/>
                <w:i w:val="0"/>
                <w:iCs w:val="0"/>
                <w:noProof/>
                <w:webHidden/>
              </w:rPr>
              <w:fldChar w:fldCharType="separate"/>
            </w:r>
            <w:r w:rsidR="007B37BD">
              <w:rPr>
                <w:rFonts w:ascii="Roboto" w:hAnsi="Roboto"/>
                <w:b w:val="0"/>
                <w:bCs w:val="0"/>
                <w:i w:val="0"/>
                <w:iCs w:val="0"/>
                <w:noProof/>
                <w:webHidden/>
              </w:rPr>
              <w:t>9</w:t>
            </w:r>
            <w:r w:rsidR="00513C42" w:rsidRPr="00651A86">
              <w:rPr>
                <w:rFonts w:ascii="Roboto" w:hAnsi="Roboto"/>
                <w:b w:val="0"/>
                <w:bCs w:val="0"/>
                <w:i w:val="0"/>
                <w:iCs w:val="0"/>
                <w:noProof/>
                <w:webHidden/>
              </w:rPr>
              <w:fldChar w:fldCharType="end"/>
            </w:r>
          </w:hyperlink>
        </w:p>
        <w:p w14:paraId="50797FCC" w14:textId="77777777" w:rsidR="00513C42" w:rsidRPr="00651A86" w:rsidRDefault="00513C42" w:rsidP="00513C42">
          <w:pPr>
            <w:rPr>
              <w:rFonts w:ascii="Roboto" w:eastAsiaTheme="minorEastAsia" w:hAnsi="Roboto"/>
              <w:noProof/>
            </w:rPr>
          </w:pPr>
        </w:p>
        <w:p w14:paraId="60289FA8" w14:textId="2C55DB7A" w:rsidR="00513C42" w:rsidRPr="00651A86" w:rsidRDefault="00207ED7">
          <w:pPr>
            <w:pStyle w:val="TM1"/>
            <w:tabs>
              <w:tab w:val="right" w:leader="dot" w:pos="9056"/>
            </w:tabs>
            <w:rPr>
              <w:rFonts w:ascii="Roboto" w:eastAsiaTheme="minorEastAsia" w:hAnsi="Roboto" w:cstheme="minorBidi"/>
              <w:b w:val="0"/>
              <w:bCs w:val="0"/>
              <w:i w:val="0"/>
              <w:iCs w:val="0"/>
              <w:noProof/>
            </w:rPr>
          </w:pPr>
          <w:hyperlink w:anchor="_Toc25838152" w:history="1">
            <w:r w:rsidR="00513C42" w:rsidRPr="00651A86">
              <w:rPr>
                <w:rStyle w:val="Lienhypertexte"/>
                <w:rFonts w:ascii="Roboto" w:hAnsi="Roboto"/>
                <w:b w:val="0"/>
                <w:bCs w:val="0"/>
                <w:i w:val="0"/>
                <w:iCs w:val="0"/>
                <w:smallCaps/>
                <w:noProof/>
              </w:rPr>
              <w:t>annexes – formalittes de publcite realisées</w:t>
            </w:r>
            <w:r w:rsidR="00513C42" w:rsidRPr="00651A86">
              <w:rPr>
                <w:rFonts w:ascii="Roboto" w:hAnsi="Roboto"/>
                <w:b w:val="0"/>
                <w:bCs w:val="0"/>
                <w:i w:val="0"/>
                <w:iCs w:val="0"/>
                <w:noProof/>
                <w:webHidden/>
              </w:rPr>
              <w:tab/>
            </w:r>
            <w:r w:rsidR="00513C42" w:rsidRPr="00651A86">
              <w:rPr>
                <w:rFonts w:ascii="Roboto" w:hAnsi="Roboto"/>
                <w:b w:val="0"/>
                <w:bCs w:val="0"/>
                <w:i w:val="0"/>
                <w:iCs w:val="0"/>
                <w:noProof/>
                <w:webHidden/>
              </w:rPr>
              <w:fldChar w:fldCharType="begin"/>
            </w:r>
            <w:r w:rsidR="00513C42" w:rsidRPr="00651A86">
              <w:rPr>
                <w:rFonts w:ascii="Roboto" w:hAnsi="Roboto"/>
                <w:b w:val="0"/>
                <w:bCs w:val="0"/>
                <w:i w:val="0"/>
                <w:iCs w:val="0"/>
                <w:noProof/>
                <w:webHidden/>
              </w:rPr>
              <w:instrText xml:space="preserve"> PAGEREF _Toc25838152 \h </w:instrText>
            </w:r>
            <w:r w:rsidR="00513C42" w:rsidRPr="00651A86">
              <w:rPr>
                <w:rFonts w:ascii="Roboto" w:hAnsi="Roboto"/>
                <w:b w:val="0"/>
                <w:bCs w:val="0"/>
                <w:i w:val="0"/>
                <w:iCs w:val="0"/>
                <w:noProof/>
                <w:webHidden/>
              </w:rPr>
            </w:r>
            <w:r w:rsidR="00513C42" w:rsidRPr="00651A86">
              <w:rPr>
                <w:rFonts w:ascii="Roboto" w:hAnsi="Roboto"/>
                <w:b w:val="0"/>
                <w:bCs w:val="0"/>
                <w:i w:val="0"/>
                <w:iCs w:val="0"/>
                <w:noProof/>
                <w:webHidden/>
              </w:rPr>
              <w:fldChar w:fldCharType="separate"/>
            </w:r>
            <w:r w:rsidR="007B37BD">
              <w:rPr>
                <w:rFonts w:ascii="Roboto" w:hAnsi="Roboto"/>
                <w:b w:val="0"/>
                <w:bCs w:val="0"/>
                <w:i w:val="0"/>
                <w:iCs w:val="0"/>
                <w:noProof/>
                <w:webHidden/>
              </w:rPr>
              <w:t>10</w:t>
            </w:r>
            <w:r w:rsidR="00513C42" w:rsidRPr="00651A86">
              <w:rPr>
                <w:rFonts w:ascii="Roboto" w:hAnsi="Roboto"/>
                <w:b w:val="0"/>
                <w:bCs w:val="0"/>
                <w:i w:val="0"/>
                <w:iCs w:val="0"/>
                <w:noProof/>
                <w:webHidden/>
              </w:rPr>
              <w:fldChar w:fldCharType="end"/>
            </w:r>
          </w:hyperlink>
        </w:p>
        <w:p w14:paraId="1181D51D" w14:textId="77777777" w:rsidR="00513C42" w:rsidRPr="00513C42" w:rsidRDefault="00513C42">
          <w:pPr>
            <w:rPr>
              <w:rFonts w:ascii="Times" w:hAnsi="Times"/>
            </w:rPr>
          </w:pPr>
          <w:r w:rsidRPr="00651A86">
            <w:rPr>
              <w:rFonts w:ascii="Roboto" w:hAnsi="Roboto"/>
              <w:noProof/>
            </w:rPr>
            <w:fldChar w:fldCharType="end"/>
          </w:r>
        </w:p>
      </w:sdtContent>
    </w:sdt>
    <w:p w14:paraId="3CD96E49" w14:textId="77777777" w:rsidR="00513C42" w:rsidRDefault="00513C42">
      <w:pPr>
        <w:rPr>
          <w:rFonts w:ascii="Roboto" w:hAnsi="Roboto"/>
          <w:b/>
          <w:smallCaps/>
          <w:color w:val="538135" w:themeColor="accent6" w:themeShade="BF"/>
        </w:rPr>
      </w:pPr>
    </w:p>
    <w:p w14:paraId="7C68BB8F" w14:textId="77777777" w:rsidR="00513C42" w:rsidRDefault="00513C42">
      <w:pPr>
        <w:rPr>
          <w:rFonts w:ascii="Roboto" w:hAnsi="Roboto"/>
          <w:b/>
          <w:smallCaps/>
          <w:color w:val="538135" w:themeColor="accent6" w:themeShade="BF"/>
        </w:rPr>
      </w:pPr>
    </w:p>
    <w:p w14:paraId="58F0635F" w14:textId="77777777" w:rsidR="00951D57" w:rsidRDefault="00951D57">
      <w:pPr>
        <w:rPr>
          <w:rFonts w:ascii="Roboto" w:eastAsiaTheme="majorEastAsia" w:hAnsi="Roboto" w:cstheme="majorBidi"/>
          <w:bCs/>
          <w:smallCaps/>
          <w:color w:val="538135" w:themeColor="accent6" w:themeShade="BF"/>
          <w:sz w:val="28"/>
          <w:szCs w:val="28"/>
          <w:lang w:eastAsia="en-US"/>
        </w:rPr>
      </w:pPr>
      <w:r>
        <w:rPr>
          <w:rFonts w:ascii="Roboto" w:hAnsi="Roboto"/>
          <w:b/>
          <w:smallCaps/>
          <w:color w:val="538135" w:themeColor="accent6" w:themeShade="BF"/>
        </w:rPr>
        <w:br w:type="page"/>
      </w:r>
    </w:p>
    <w:p w14:paraId="19210842" w14:textId="77777777" w:rsidR="00951D57" w:rsidRPr="00951D57" w:rsidRDefault="00951D57" w:rsidP="00951D57">
      <w:pPr>
        <w:pStyle w:val="Titre1"/>
        <w:spacing w:before="0"/>
        <w:rPr>
          <w:rFonts w:ascii="Roboto" w:hAnsi="Roboto"/>
          <w:b w:val="0"/>
          <w:smallCaps/>
          <w:color w:val="ED7D31" w:themeColor="accent2"/>
          <w:sz w:val="26"/>
          <w:szCs w:val="24"/>
        </w:rPr>
      </w:pPr>
      <w:bookmarkStart w:id="1" w:name="_Toc25838148"/>
      <w:r w:rsidRPr="00951D57">
        <w:rPr>
          <w:rFonts w:ascii="Roboto" w:hAnsi="Roboto"/>
          <w:b w:val="0"/>
          <w:smallCaps/>
          <w:color w:val="ED7D31" w:themeColor="accent2"/>
        </w:rPr>
        <w:t>Introduction</w:t>
      </w:r>
      <w:bookmarkEnd w:id="1"/>
    </w:p>
    <w:p w14:paraId="2346902A" w14:textId="77777777" w:rsidR="00951D57" w:rsidRDefault="00951D57" w:rsidP="00951D57">
      <w:pPr>
        <w:jc w:val="both"/>
        <w:rPr>
          <w:rFonts w:ascii="Roboto Cn" w:hAnsi="Roboto Cn"/>
        </w:rPr>
      </w:pPr>
    </w:p>
    <w:p w14:paraId="651559F9" w14:textId="77777777" w:rsidR="00951D57" w:rsidRPr="00553BD1" w:rsidRDefault="00951D57" w:rsidP="00951D57">
      <w:pPr>
        <w:jc w:val="both"/>
        <w:rPr>
          <w:rFonts w:ascii="Roboto Cn" w:hAnsi="Roboto Cn"/>
          <w:sz w:val="22"/>
          <w:szCs w:val="22"/>
        </w:rPr>
      </w:pPr>
      <w:r w:rsidRPr="00553BD1">
        <w:rPr>
          <w:rFonts w:ascii="Roboto Cn" w:hAnsi="Roboto Cn"/>
          <w:sz w:val="22"/>
          <w:szCs w:val="22"/>
        </w:rPr>
        <w:t>La concertation a permis d'informer les professionnels, les associations mais aussi les habitants et de recueillir leurs remarques sur le projet de RLP du territoire.</w:t>
      </w:r>
    </w:p>
    <w:p w14:paraId="7F298091" w14:textId="77777777" w:rsidR="00951D57" w:rsidRPr="00553BD1" w:rsidRDefault="00951D57" w:rsidP="00951D57">
      <w:pPr>
        <w:jc w:val="both"/>
        <w:rPr>
          <w:rFonts w:ascii="Roboto Cn" w:hAnsi="Roboto Cn"/>
          <w:sz w:val="22"/>
          <w:szCs w:val="22"/>
          <w:highlight w:val="yellow"/>
        </w:rPr>
      </w:pPr>
    </w:p>
    <w:p w14:paraId="76363614" w14:textId="77777777" w:rsidR="00951D57" w:rsidRPr="00553BD1" w:rsidRDefault="00951D57" w:rsidP="00951D57">
      <w:pPr>
        <w:jc w:val="both"/>
        <w:rPr>
          <w:rFonts w:ascii="Roboto Cn" w:hAnsi="Roboto Cn"/>
          <w:sz w:val="22"/>
          <w:szCs w:val="22"/>
          <w:highlight w:val="yellow"/>
        </w:rPr>
      </w:pPr>
      <w:r w:rsidRPr="00553BD1">
        <w:rPr>
          <w:rFonts w:ascii="Roboto Cn" w:hAnsi="Roboto Cn"/>
          <w:sz w:val="22"/>
          <w:szCs w:val="22"/>
        </w:rPr>
        <w:t>La commune a ainsi prévu dans sa délibération de prescription les modalités de concertation suivantes :</w:t>
      </w:r>
    </w:p>
    <w:p w14:paraId="371DE09B" w14:textId="3900E349" w:rsidR="00951D57" w:rsidRDefault="00651A86" w:rsidP="00951D57">
      <w:pPr>
        <w:pStyle w:val="Paragraphedeliste"/>
        <w:numPr>
          <w:ilvl w:val="1"/>
          <w:numId w:val="8"/>
        </w:numPr>
        <w:spacing w:after="0" w:line="240" w:lineRule="auto"/>
        <w:ind w:right="-1"/>
        <w:jc w:val="both"/>
        <w:rPr>
          <w:rFonts w:ascii="Roboto" w:eastAsia="Times New Roman" w:hAnsi="Roboto" w:cs="Arial"/>
          <w:lang w:eastAsia="ar-SA"/>
        </w:rPr>
      </w:pPr>
      <w:r>
        <w:rPr>
          <w:rFonts w:ascii="Roboto" w:eastAsia="Times New Roman" w:hAnsi="Roboto" w:cs="Arial"/>
          <w:lang w:eastAsia="ar-SA"/>
        </w:rPr>
        <w:t>Mise à disposition du public durant toute la durée de la procédure, des éléments d’études en mairie aux heures et jours habituels d’ouverture</w:t>
      </w:r>
    </w:p>
    <w:p w14:paraId="721C3897" w14:textId="634D685A" w:rsidR="00651A86" w:rsidRDefault="00651A86" w:rsidP="00951D57">
      <w:pPr>
        <w:pStyle w:val="Paragraphedeliste"/>
        <w:numPr>
          <w:ilvl w:val="1"/>
          <w:numId w:val="8"/>
        </w:numPr>
        <w:spacing w:after="0" w:line="240" w:lineRule="auto"/>
        <w:ind w:right="-1"/>
        <w:jc w:val="both"/>
        <w:rPr>
          <w:rFonts w:ascii="Roboto" w:eastAsia="Times New Roman" w:hAnsi="Roboto" w:cs="Arial"/>
          <w:lang w:eastAsia="ar-SA"/>
        </w:rPr>
      </w:pPr>
      <w:r>
        <w:rPr>
          <w:rFonts w:ascii="Roboto" w:eastAsia="Times New Roman" w:hAnsi="Roboto" w:cs="Arial"/>
          <w:lang w:eastAsia="ar-SA"/>
        </w:rPr>
        <w:t>Possibilité pour les intéressés de faire parvenir par courrier, durant toute la procédure, leurs observations à l’attention de monsieur le Maire, Mairie – Place Marcel Vial 38500 La Buisse</w:t>
      </w:r>
    </w:p>
    <w:p w14:paraId="2BA9243B" w14:textId="7A389F45" w:rsidR="00651A86" w:rsidRDefault="00651A86" w:rsidP="00951D57">
      <w:pPr>
        <w:pStyle w:val="Paragraphedeliste"/>
        <w:numPr>
          <w:ilvl w:val="1"/>
          <w:numId w:val="8"/>
        </w:numPr>
        <w:spacing w:after="0" w:line="240" w:lineRule="auto"/>
        <w:ind w:right="-1"/>
        <w:jc w:val="both"/>
        <w:rPr>
          <w:rFonts w:ascii="Roboto" w:eastAsia="Times New Roman" w:hAnsi="Roboto" w:cs="Arial"/>
          <w:lang w:eastAsia="ar-SA"/>
        </w:rPr>
      </w:pPr>
      <w:r>
        <w:rPr>
          <w:rFonts w:ascii="Roboto" w:eastAsia="Times New Roman" w:hAnsi="Roboto" w:cs="Arial"/>
          <w:lang w:eastAsia="ar-SA"/>
        </w:rPr>
        <w:t xml:space="preserve">Mise à disposition du public d’un registre spécifique, durant toute la procédure, destiné aux observations de toute personne intéressée, en mairie aux heures </w:t>
      </w:r>
      <w:r w:rsidR="0014216D">
        <w:rPr>
          <w:rFonts w:ascii="Roboto" w:eastAsia="Times New Roman" w:hAnsi="Roboto" w:cs="Arial"/>
          <w:lang w:eastAsia="ar-SA"/>
        </w:rPr>
        <w:t>et jours habituels,</w:t>
      </w:r>
    </w:p>
    <w:p w14:paraId="69430416" w14:textId="54C55DF9" w:rsidR="0014216D" w:rsidRDefault="0014216D" w:rsidP="00951D57">
      <w:pPr>
        <w:pStyle w:val="Paragraphedeliste"/>
        <w:numPr>
          <w:ilvl w:val="1"/>
          <w:numId w:val="8"/>
        </w:numPr>
        <w:spacing w:after="0" w:line="240" w:lineRule="auto"/>
        <w:ind w:right="-1"/>
        <w:jc w:val="both"/>
        <w:rPr>
          <w:rFonts w:ascii="Roboto" w:eastAsia="Times New Roman" w:hAnsi="Roboto" w:cs="Arial"/>
          <w:lang w:eastAsia="ar-SA"/>
        </w:rPr>
      </w:pPr>
      <w:r>
        <w:rPr>
          <w:rFonts w:ascii="Roboto" w:eastAsia="Times New Roman" w:hAnsi="Roboto" w:cs="Arial"/>
          <w:lang w:eastAsia="ar-SA"/>
        </w:rPr>
        <w:t>Organisation d’une enquête publique</w:t>
      </w:r>
    </w:p>
    <w:p w14:paraId="32B30B93" w14:textId="3B5CD4D9" w:rsidR="0014216D" w:rsidRDefault="0014216D" w:rsidP="00951D57">
      <w:pPr>
        <w:pStyle w:val="Paragraphedeliste"/>
        <w:numPr>
          <w:ilvl w:val="1"/>
          <w:numId w:val="8"/>
        </w:numPr>
        <w:spacing w:after="0" w:line="240" w:lineRule="auto"/>
        <w:ind w:right="-1"/>
        <w:jc w:val="both"/>
        <w:rPr>
          <w:rFonts w:ascii="Roboto" w:eastAsia="Times New Roman" w:hAnsi="Roboto" w:cs="Arial"/>
          <w:lang w:eastAsia="ar-SA"/>
        </w:rPr>
      </w:pPr>
      <w:r>
        <w:rPr>
          <w:rFonts w:ascii="Roboto" w:eastAsia="Times New Roman" w:hAnsi="Roboto" w:cs="Arial"/>
          <w:lang w:eastAsia="ar-SA"/>
        </w:rPr>
        <w:t>Informations des différentes étapes sur le site internet de la commune Labuisse.fr</w:t>
      </w:r>
    </w:p>
    <w:p w14:paraId="735E5747" w14:textId="0D8FEF0D" w:rsidR="0014216D" w:rsidRPr="00553BD1" w:rsidRDefault="0014216D" w:rsidP="00951D57">
      <w:pPr>
        <w:pStyle w:val="Paragraphedeliste"/>
        <w:numPr>
          <w:ilvl w:val="1"/>
          <w:numId w:val="8"/>
        </w:numPr>
        <w:spacing w:after="0" w:line="240" w:lineRule="auto"/>
        <w:ind w:right="-1"/>
        <w:jc w:val="both"/>
        <w:rPr>
          <w:rFonts w:ascii="Roboto" w:eastAsia="Times New Roman" w:hAnsi="Roboto" w:cs="Arial"/>
          <w:lang w:eastAsia="ar-SA"/>
        </w:rPr>
      </w:pPr>
      <w:r>
        <w:rPr>
          <w:rFonts w:ascii="Roboto" w:eastAsia="Times New Roman" w:hAnsi="Roboto" w:cs="Arial"/>
          <w:lang w:eastAsia="ar-SA"/>
        </w:rPr>
        <w:t>Informations dans le journal municipal</w:t>
      </w:r>
    </w:p>
    <w:p w14:paraId="103E7C65" w14:textId="77777777" w:rsidR="00951D57" w:rsidRPr="00553BD1" w:rsidRDefault="00951D57" w:rsidP="00951D57">
      <w:pPr>
        <w:jc w:val="both"/>
        <w:rPr>
          <w:rFonts w:ascii="Roboto Condensed" w:hAnsi="Roboto Condensed" w:cs="Arial"/>
          <w:i/>
          <w:sz w:val="22"/>
          <w:szCs w:val="22"/>
          <w:shd w:val="clear" w:color="auto" w:fill="FFFFFF"/>
        </w:rPr>
      </w:pPr>
    </w:p>
    <w:p w14:paraId="4836D940" w14:textId="77777777" w:rsidR="00951D57" w:rsidRPr="00553BD1" w:rsidRDefault="00951D57" w:rsidP="00951D57">
      <w:pPr>
        <w:jc w:val="both"/>
        <w:rPr>
          <w:rFonts w:ascii="Roboto Cn" w:hAnsi="Roboto Cn"/>
          <w:sz w:val="22"/>
          <w:szCs w:val="22"/>
        </w:rPr>
      </w:pPr>
      <w:r w:rsidRPr="00553BD1">
        <w:rPr>
          <w:rFonts w:ascii="Roboto Cn" w:hAnsi="Roboto Cn"/>
          <w:sz w:val="22"/>
          <w:szCs w:val="22"/>
        </w:rPr>
        <w:t xml:space="preserve">Ces modalités ont été intégralement réalisées </w:t>
      </w:r>
      <w:r w:rsidRPr="00553BD1">
        <w:rPr>
          <w:rFonts w:ascii="Roboto" w:hAnsi="Roboto"/>
          <w:color w:val="000000" w:themeColor="text1"/>
          <w:sz w:val="22"/>
          <w:szCs w:val="22"/>
        </w:rPr>
        <w:t>afin d’assurer une information la plus large possible sur le projet. Ont notamment été mis en place :</w:t>
      </w:r>
    </w:p>
    <w:p w14:paraId="7B394CAE" w14:textId="6CC2CDB5" w:rsidR="00951D57" w:rsidRPr="00883944" w:rsidRDefault="00951D57" w:rsidP="00951D57">
      <w:pPr>
        <w:pStyle w:val="Paragraphedeliste"/>
        <w:numPr>
          <w:ilvl w:val="0"/>
          <w:numId w:val="2"/>
        </w:numPr>
        <w:spacing w:after="0" w:line="240" w:lineRule="auto"/>
        <w:jc w:val="both"/>
        <w:rPr>
          <w:rFonts w:ascii="Roboto" w:hAnsi="Roboto"/>
          <w:color w:val="000000" w:themeColor="text1"/>
        </w:rPr>
      </w:pPr>
      <w:r w:rsidRPr="00883944">
        <w:rPr>
          <w:rFonts w:ascii="Roboto" w:hAnsi="Roboto"/>
          <w:color w:val="000000" w:themeColor="text1"/>
        </w:rPr>
        <w:t xml:space="preserve">Un registre et un dossier papier en mairie de </w:t>
      </w:r>
      <w:r w:rsidR="0014216D" w:rsidRPr="00883944">
        <w:rPr>
          <w:rFonts w:ascii="Roboto" w:hAnsi="Roboto"/>
          <w:color w:val="000000" w:themeColor="text1"/>
        </w:rPr>
        <w:t>La Buisse</w:t>
      </w:r>
      <w:r w:rsidRPr="00883944">
        <w:rPr>
          <w:rFonts w:ascii="Roboto" w:hAnsi="Roboto"/>
          <w:color w:val="000000" w:themeColor="text1"/>
        </w:rPr>
        <w:t xml:space="preserve"> ; </w:t>
      </w:r>
    </w:p>
    <w:p w14:paraId="085A833B" w14:textId="37D9842F" w:rsidR="00883944" w:rsidRPr="00883944" w:rsidRDefault="00883944" w:rsidP="00951D57">
      <w:pPr>
        <w:pStyle w:val="Paragraphedeliste"/>
        <w:numPr>
          <w:ilvl w:val="0"/>
          <w:numId w:val="2"/>
        </w:numPr>
        <w:spacing w:after="0" w:line="240" w:lineRule="auto"/>
        <w:jc w:val="both"/>
        <w:rPr>
          <w:rFonts w:ascii="Roboto" w:hAnsi="Roboto"/>
          <w:color w:val="000000" w:themeColor="text1"/>
        </w:rPr>
      </w:pPr>
      <w:r w:rsidRPr="00883944">
        <w:rPr>
          <w:rFonts w:ascii="Roboto" w:hAnsi="Roboto"/>
          <w:color w:val="000000" w:themeColor="text1"/>
        </w:rPr>
        <w:t>La publication du dossier RLP sur le site internet de la commune ;</w:t>
      </w:r>
    </w:p>
    <w:p w14:paraId="5F80A4BA" w14:textId="714E3EF7" w:rsidR="00951D57" w:rsidRPr="00883944" w:rsidRDefault="00951D57" w:rsidP="00883944">
      <w:pPr>
        <w:pStyle w:val="Paragraphedeliste"/>
        <w:numPr>
          <w:ilvl w:val="0"/>
          <w:numId w:val="2"/>
        </w:numPr>
        <w:spacing w:after="0" w:line="240" w:lineRule="auto"/>
        <w:jc w:val="both"/>
        <w:rPr>
          <w:rFonts w:ascii="Roboto" w:hAnsi="Roboto"/>
          <w:color w:val="000000" w:themeColor="text1"/>
        </w:rPr>
      </w:pPr>
      <w:r w:rsidRPr="00883944">
        <w:rPr>
          <w:rFonts w:ascii="Roboto" w:hAnsi="Roboto"/>
          <w:color w:val="000000" w:themeColor="text1"/>
        </w:rPr>
        <w:t xml:space="preserve">La tenue d’une réunion dédiée aux Personnes Publiques Associées, le </w:t>
      </w:r>
      <w:r w:rsidR="0014216D" w:rsidRPr="00883944">
        <w:rPr>
          <w:rFonts w:ascii="Roboto" w:hAnsi="Roboto"/>
          <w:color w:val="000000" w:themeColor="text1"/>
        </w:rPr>
        <w:t>1er</w:t>
      </w:r>
      <w:r w:rsidRPr="00883944">
        <w:rPr>
          <w:rFonts w:ascii="Roboto" w:hAnsi="Roboto"/>
          <w:color w:val="000000" w:themeColor="text1"/>
        </w:rPr>
        <w:t xml:space="preserve"> </w:t>
      </w:r>
      <w:r w:rsidR="0014216D" w:rsidRPr="00883944">
        <w:rPr>
          <w:rFonts w:ascii="Roboto" w:hAnsi="Roboto"/>
          <w:color w:val="000000" w:themeColor="text1"/>
        </w:rPr>
        <w:t>septem</w:t>
      </w:r>
      <w:r w:rsidRPr="00883944">
        <w:rPr>
          <w:rFonts w:ascii="Roboto" w:hAnsi="Roboto"/>
          <w:color w:val="000000" w:themeColor="text1"/>
        </w:rPr>
        <w:t>bre à 1</w:t>
      </w:r>
      <w:r w:rsidR="0014216D" w:rsidRPr="00883944">
        <w:rPr>
          <w:rFonts w:ascii="Roboto" w:hAnsi="Roboto"/>
          <w:color w:val="000000" w:themeColor="text1"/>
        </w:rPr>
        <w:t>0</w:t>
      </w:r>
      <w:r w:rsidR="00E4148C">
        <w:rPr>
          <w:rFonts w:ascii="Roboto" w:hAnsi="Roboto"/>
          <w:color w:val="000000" w:themeColor="text1"/>
        </w:rPr>
        <w:t xml:space="preserve"> </w:t>
      </w:r>
      <w:r w:rsidRPr="00883944">
        <w:rPr>
          <w:rFonts w:ascii="Roboto" w:hAnsi="Roboto"/>
          <w:color w:val="000000" w:themeColor="text1"/>
        </w:rPr>
        <w:t>h à la Mairie</w:t>
      </w:r>
      <w:r w:rsidR="0014216D" w:rsidRPr="00883944">
        <w:rPr>
          <w:rFonts w:ascii="Roboto" w:hAnsi="Roboto"/>
          <w:color w:val="000000" w:themeColor="text1"/>
        </w:rPr>
        <w:t xml:space="preserve"> – salle du conseil municipal</w:t>
      </w:r>
      <w:r w:rsidRPr="00883944">
        <w:rPr>
          <w:rFonts w:ascii="Roboto" w:hAnsi="Roboto"/>
          <w:color w:val="000000" w:themeColor="text1"/>
        </w:rPr>
        <w:t xml:space="preserve"> ; </w:t>
      </w:r>
    </w:p>
    <w:p w14:paraId="653C5C8B" w14:textId="37E86A99" w:rsidR="00951D57" w:rsidRPr="00883944" w:rsidRDefault="00951D57" w:rsidP="00951D57">
      <w:pPr>
        <w:pStyle w:val="Paragraphedeliste"/>
        <w:numPr>
          <w:ilvl w:val="0"/>
          <w:numId w:val="2"/>
        </w:numPr>
        <w:spacing w:after="0" w:line="240" w:lineRule="auto"/>
        <w:jc w:val="both"/>
        <w:rPr>
          <w:rFonts w:ascii="Roboto" w:hAnsi="Roboto"/>
          <w:color w:val="000000" w:themeColor="text1"/>
        </w:rPr>
      </w:pPr>
      <w:r w:rsidRPr="00883944">
        <w:rPr>
          <w:rFonts w:ascii="Roboto" w:hAnsi="Roboto"/>
          <w:color w:val="000000" w:themeColor="text1"/>
        </w:rPr>
        <w:t>La tenue d’une réunion publique, le 1</w:t>
      </w:r>
      <w:r w:rsidR="0014216D" w:rsidRPr="00883944">
        <w:rPr>
          <w:rFonts w:ascii="Roboto" w:hAnsi="Roboto"/>
          <w:color w:val="000000" w:themeColor="text1"/>
          <w:vertAlign w:val="superscript"/>
        </w:rPr>
        <w:t>er</w:t>
      </w:r>
      <w:r w:rsidR="0014216D" w:rsidRPr="00883944">
        <w:rPr>
          <w:rFonts w:ascii="Roboto" w:hAnsi="Roboto"/>
          <w:color w:val="000000" w:themeColor="text1"/>
        </w:rPr>
        <w:t xml:space="preserve"> septembre</w:t>
      </w:r>
      <w:r w:rsidRPr="00883944">
        <w:rPr>
          <w:rFonts w:ascii="Roboto" w:hAnsi="Roboto"/>
          <w:color w:val="000000" w:themeColor="text1"/>
        </w:rPr>
        <w:t xml:space="preserve"> à 18</w:t>
      </w:r>
      <w:r w:rsidR="00E4148C">
        <w:rPr>
          <w:rFonts w:ascii="Roboto" w:hAnsi="Roboto"/>
          <w:color w:val="000000" w:themeColor="text1"/>
        </w:rPr>
        <w:t xml:space="preserve"> </w:t>
      </w:r>
      <w:r w:rsidRPr="00883944">
        <w:rPr>
          <w:rFonts w:ascii="Roboto" w:hAnsi="Roboto"/>
          <w:color w:val="000000" w:themeColor="text1"/>
        </w:rPr>
        <w:t>h à l</w:t>
      </w:r>
      <w:r w:rsidR="0014216D" w:rsidRPr="00883944">
        <w:rPr>
          <w:rFonts w:ascii="Roboto" w:hAnsi="Roboto"/>
          <w:color w:val="000000" w:themeColor="text1"/>
        </w:rPr>
        <w:t>a mairie – salle du conseil municipal</w:t>
      </w:r>
      <w:r w:rsidRPr="00883944">
        <w:rPr>
          <w:rFonts w:ascii="Roboto" w:hAnsi="Roboto"/>
          <w:color w:val="000000" w:themeColor="text1"/>
        </w:rPr>
        <w:t xml:space="preserve"> ; </w:t>
      </w:r>
    </w:p>
    <w:p w14:paraId="293A673B" w14:textId="77777777" w:rsidR="00951D57" w:rsidRPr="00883944" w:rsidRDefault="00951D57" w:rsidP="00951D57">
      <w:pPr>
        <w:jc w:val="both"/>
        <w:rPr>
          <w:rFonts w:ascii="Roboto" w:hAnsi="Roboto"/>
          <w:color w:val="000000" w:themeColor="text1"/>
          <w:sz w:val="22"/>
          <w:szCs w:val="22"/>
        </w:rPr>
      </w:pPr>
    </w:p>
    <w:p w14:paraId="40970F9C" w14:textId="77777777" w:rsidR="00951D57" w:rsidRPr="00883944" w:rsidRDefault="00951D57" w:rsidP="00951D57">
      <w:pPr>
        <w:jc w:val="both"/>
        <w:outlineLvl w:val="0"/>
        <w:rPr>
          <w:rFonts w:ascii="Roboto" w:hAnsi="Roboto"/>
          <w:color w:val="000000" w:themeColor="text1"/>
          <w:sz w:val="22"/>
          <w:szCs w:val="22"/>
        </w:rPr>
      </w:pPr>
    </w:p>
    <w:p w14:paraId="7E3EB0F4" w14:textId="2C3DE644" w:rsidR="00951D57" w:rsidRPr="00513C42" w:rsidRDefault="00951D57" w:rsidP="00513C42">
      <w:pPr>
        <w:rPr>
          <w:rFonts w:ascii="Roboto" w:hAnsi="Roboto"/>
          <w:color w:val="000000" w:themeColor="text1"/>
          <w:sz w:val="22"/>
          <w:szCs w:val="22"/>
        </w:rPr>
      </w:pPr>
      <w:r w:rsidRPr="00883944">
        <w:rPr>
          <w:rFonts w:ascii="Roboto" w:hAnsi="Roboto"/>
          <w:color w:val="000000" w:themeColor="text1"/>
          <w:sz w:val="22"/>
          <w:szCs w:val="22"/>
        </w:rPr>
        <w:t xml:space="preserve">Ces modalités ont mis en place </w:t>
      </w:r>
      <w:r w:rsidR="00883944" w:rsidRPr="00883944">
        <w:rPr>
          <w:rFonts w:ascii="Roboto" w:hAnsi="Roboto"/>
          <w:color w:val="000000" w:themeColor="text1"/>
          <w:sz w:val="22"/>
          <w:szCs w:val="22"/>
        </w:rPr>
        <w:t>de novembre 2019 à octobre 2020</w:t>
      </w:r>
      <w:r w:rsidRPr="00883944">
        <w:rPr>
          <w:rFonts w:ascii="Roboto" w:hAnsi="Roboto"/>
          <w:color w:val="000000" w:themeColor="text1"/>
          <w:sz w:val="22"/>
          <w:szCs w:val="22"/>
        </w:rPr>
        <w:t>.</w:t>
      </w:r>
      <w:r w:rsidRPr="00513C42">
        <w:rPr>
          <w:rFonts w:ascii="Roboto" w:hAnsi="Roboto"/>
          <w:color w:val="000000" w:themeColor="text1"/>
          <w:sz w:val="22"/>
          <w:szCs w:val="22"/>
        </w:rPr>
        <w:t xml:space="preserve"> </w:t>
      </w:r>
    </w:p>
    <w:p w14:paraId="46178650" w14:textId="77777777" w:rsidR="00951D57" w:rsidRPr="00513C42" w:rsidRDefault="00951D57" w:rsidP="00513C42">
      <w:pPr>
        <w:rPr>
          <w:rFonts w:ascii="Roboto" w:hAnsi="Roboto"/>
          <w:color w:val="000000" w:themeColor="text1"/>
          <w:sz w:val="22"/>
          <w:szCs w:val="22"/>
        </w:rPr>
      </w:pPr>
    </w:p>
    <w:p w14:paraId="0F8886B4" w14:textId="1B1F0873" w:rsidR="00951D57" w:rsidRPr="00513C42" w:rsidRDefault="00951D57" w:rsidP="00513C42">
      <w:pPr>
        <w:jc w:val="both"/>
        <w:rPr>
          <w:rFonts w:ascii="Roboto" w:hAnsi="Roboto"/>
          <w:color w:val="000000" w:themeColor="text1"/>
          <w:sz w:val="22"/>
          <w:szCs w:val="22"/>
        </w:rPr>
      </w:pPr>
      <w:r w:rsidRPr="00513C42">
        <w:rPr>
          <w:rFonts w:ascii="Roboto" w:hAnsi="Roboto"/>
          <w:color w:val="000000" w:themeColor="text1"/>
          <w:sz w:val="22"/>
          <w:szCs w:val="22"/>
        </w:rPr>
        <w:t xml:space="preserve">La collectivité a ainsi prévu une réunion </w:t>
      </w:r>
      <w:r w:rsidRPr="00883944">
        <w:rPr>
          <w:rFonts w:ascii="Roboto" w:hAnsi="Roboto"/>
          <w:color w:val="000000" w:themeColor="text1"/>
          <w:sz w:val="22"/>
          <w:szCs w:val="22"/>
        </w:rPr>
        <w:t xml:space="preserve">publique le mardi </w:t>
      </w:r>
      <w:r w:rsidR="00883944" w:rsidRPr="00883944">
        <w:rPr>
          <w:rFonts w:ascii="Roboto" w:hAnsi="Roboto"/>
          <w:color w:val="000000" w:themeColor="text1"/>
          <w:sz w:val="22"/>
          <w:szCs w:val="22"/>
        </w:rPr>
        <w:t>1</w:t>
      </w:r>
      <w:r w:rsidR="00883944" w:rsidRPr="00883944">
        <w:rPr>
          <w:rFonts w:ascii="Roboto" w:hAnsi="Roboto"/>
          <w:color w:val="000000" w:themeColor="text1"/>
          <w:sz w:val="22"/>
          <w:szCs w:val="22"/>
          <w:vertAlign w:val="superscript"/>
        </w:rPr>
        <w:t>er</w:t>
      </w:r>
      <w:r w:rsidR="00883944">
        <w:rPr>
          <w:rFonts w:ascii="Roboto" w:hAnsi="Roboto"/>
          <w:color w:val="000000" w:themeColor="text1"/>
          <w:sz w:val="22"/>
          <w:szCs w:val="22"/>
        </w:rPr>
        <w:t xml:space="preserve"> septembre 2020</w:t>
      </w:r>
      <w:r w:rsidRPr="00513C42">
        <w:rPr>
          <w:rFonts w:ascii="Roboto" w:hAnsi="Roboto"/>
          <w:color w:val="000000" w:themeColor="text1"/>
          <w:sz w:val="22"/>
          <w:szCs w:val="22"/>
        </w:rPr>
        <w:t xml:space="preserve"> dont l'objectif était de recueillir l'avis des personnes concernées et du grand public sur le projet de RLP. </w:t>
      </w:r>
    </w:p>
    <w:p w14:paraId="03A4607D" w14:textId="77777777" w:rsidR="00951D57" w:rsidRPr="00553BD1" w:rsidRDefault="00951D57" w:rsidP="00951D57">
      <w:pPr>
        <w:jc w:val="both"/>
        <w:rPr>
          <w:rFonts w:ascii="Roboto" w:hAnsi="Roboto"/>
          <w:color w:val="000000" w:themeColor="text1"/>
          <w:sz w:val="22"/>
          <w:szCs w:val="22"/>
        </w:rPr>
      </w:pPr>
    </w:p>
    <w:p w14:paraId="54165E9F" w14:textId="77777777" w:rsidR="00951D57" w:rsidRPr="00553BD1" w:rsidRDefault="00951D57" w:rsidP="00951D57">
      <w:pPr>
        <w:jc w:val="both"/>
        <w:rPr>
          <w:rFonts w:ascii="Roboto" w:hAnsi="Roboto"/>
          <w:color w:val="000000" w:themeColor="text1"/>
          <w:sz w:val="22"/>
          <w:szCs w:val="22"/>
        </w:rPr>
      </w:pPr>
      <w:r w:rsidRPr="00553BD1">
        <w:rPr>
          <w:rFonts w:ascii="Roboto" w:hAnsi="Roboto"/>
          <w:color w:val="000000" w:themeColor="text1"/>
          <w:sz w:val="22"/>
          <w:szCs w:val="22"/>
        </w:rPr>
        <w:t xml:space="preserve">Les personnes intéressées ont été informées des dates et des modalités de la concertation et notamment de la tenue d’une réunion publique via : </w:t>
      </w:r>
    </w:p>
    <w:p w14:paraId="7938D0FA" w14:textId="0629EB24" w:rsidR="00951D57" w:rsidRPr="00883944" w:rsidRDefault="00951D57" w:rsidP="00951D57">
      <w:pPr>
        <w:pStyle w:val="Paragraphedeliste"/>
        <w:numPr>
          <w:ilvl w:val="0"/>
          <w:numId w:val="1"/>
        </w:numPr>
        <w:spacing w:after="0" w:line="240" w:lineRule="auto"/>
        <w:jc w:val="both"/>
        <w:rPr>
          <w:rFonts w:ascii="Roboto" w:hAnsi="Roboto"/>
        </w:rPr>
      </w:pPr>
      <w:r w:rsidRPr="00883944">
        <w:rPr>
          <w:rFonts w:ascii="Roboto" w:hAnsi="Roboto"/>
        </w:rPr>
        <w:t>Le site internet de la commune, alimenter régulièrement, à compter d</w:t>
      </w:r>
      <w:r w:rsidR="00883944" w:rsidRPr="00883944">
        <w:rPr>
          <w:rFonts w:ascii="Roboto" w:hAnsi="Roboto"/>
        </w:rPr>
        <w:t xml:space="preserve">e novembre </w:t>
      </w:r>
      <w:r w:rsidRPr="00883944">
        <w:rPr>
          <w:rFonts w:ascii="Roboto" w:hAnsi="Roboto"/>
        </w:rPr>
        <w:t xml:space="preserve">2019 ; </w:t>
      </w:r>
    </w:p>
    <w:p w14:paraId="13B5F126" w14:textId="77777777" w:rsidR="00951D57" w:rsidRPr="00E4148C" w:rsidRDefault="00951D57" w:rsidP="00951D57">
      <w:pPr>
        <w:pStyle w:val="Paragraphedeliste"/>
        <w:numPr>
          <w:ilvl w:val="0"/>
          <w:numId w:val="1"/>
        </w:numPr>
        <w:spacing w:after="0" w:line="240" w:lineRule="auto"/>
        <w:jc w:val="both"/>
        <w:rPr>
          <w:rFonts w:ascii="Roboto" w:hAnsi="Roboto"/>
        </w:rPr>
      </w:pPr>
      <w:r w:rsidRPr="00E4148C">
        <w:rPr>
          <w:rFonts w:ascii="Roboto" w:hAnsi="Roboto"/>
        </w:rPr>
        <w:t xml:space="preserve">Les panneaux électroniques d’information de la ville, notamment pour annoncer la tenue de la réunion publique, à compter du (DATE APPROXIMATIVE) ; </w:t>
      </w:r>
    </w:p>
    <w:p w14:paraId="45F0E8B1" w14:textId="760E33C1" w:rsidR="00951D57" w:rsidRPr="00E4148C" w:rsidRDefault="00951D57" w:rsidP="00951D57">
      <w:pPr>
        <w:pStyle w:val="Paragraphedeliste"/>
        <w:numPr>
          <w:ilvl w:val="0"/>
          <w:numId w:val="1"/>
        </w:numPr>
        <w:spacing w:after="0" w:line="240" w:lineRule="auto"/>
        <w:jc w:val="both"/>
        <w:rPr>
          <w:rFonts w:ascii="Roboto" w:hAnsi="Roboto"/>
        </w:rPr>
      </w:pPr>
      <w:r w:rsidRPr="00E4148C">
        <w:rPr>
          <w:rFonts w:ascii="Roboto" w:hAnsi="Roboto"/>
        </w:rPr>
        <w:t>La diffusion d’un article de presse dans le bulletin municipal : « </w:t>
      </w:r>
      <w:r w:rsidRPr="00E4148C">
        <w:rPr>
          <w:rFonts w:ascii="Roboto" w:hAnsi="Roboto"/>
          <w:i/>
        </w:rPr>
        <w:t xml:space="preserve">Bien vivre à </w:t>
      </w:r>
      <w:r w:rsidR="00E4148C">
        <w:rPr>
          <w:rFonts w:ascii="Roboto" w:hAnsi="Roboto"/>
          <w:i/>
        </w:rPr>
        <w:t>LA BUISSE</w:t>
      </w:r>
      <w:r w:rsidRPr="00E4148C">
        <w:rPr>
          <w:rFonts w:ascii="Roboto" w:hAnsi="Roboto"/>
          <w:i/>
        </w:rPr>
        <w:t> </w:t>
      </w:r>
      <w:r w:rsidRPr="00E4148C">
        <w:rPr>
          <w:rFonts w:ascii="Roboto" w:hAnsi="Roboto"/>
        </w:rPr>
        <w:t xml:space="preserve">», dans le bulletin n°244 de Mai 2018 (p.9) et le bulletin n°250 de Décembre 2018 (p.16). </w:t>
      </w:r>
    </w:p>
    <w:p w14:paraId="461B9662" w14:textId="6412954F" w:rsidR="00951D57" w:rsidRPr="00E4148C" w:rsidRDefault="00951D57" w:rsidP="00951D57">
      <w:pPr>
        <w:pStyle w:val="Paragraphedeliste"/>
        <w:numPr>
          <w:ilvl w:val="0"/>
          <w:numId w:val="1"/>
        </w:numPr>
        <w:spacing w:after="0" w:line="240" w:lineRule="auto"/>
        <w:jc w:val="both"/>
        <w:rPr>
          <w:rFonts w:ascii="Roboto" w:hAnsi="Roboto"/>
        </w:rPr>
      </w:pPr>
      <w:r w:rsidRPr="00E4148C">
        <w:rPr>
          <w:rFonts w:ascii="Roboto" w:hAnsi="Roboto"/>
        </w:rPr>
        <w:t>La diffusion d’un article de presse dans la presse locale : « </w:t>
      </w:r>
      <w:r w:rsidR="00883944" w:rsidRPr="00E4148C">
        <w:rPr>
          <w:rFonts w:ascii="Roboto" w:hAnsi="Roboto"/>
          <w:i/>
        </w:rPr>
        <w:t>Dauphiné Libéré</w:t>
      </w:r>
      <w:r w:rsidRPr="00E4148C">
        <w:rPr>
          <w:rFonts w:ascii="Roboto" w:hAnsi="Roboto"/>
          <w:i/>
        </w:rPr>
        <w:t> </w:t>
      </w:r>
      <w:r w:rsidRPr="00E4148C">
        <w:rPr>
          <w:rFonts w:ascii="Roboto" w:hAnsi="Roboto"/>
        </w:rPr>
        <w:t>», de novembre 2019</w:t>
      </w:r>
      <w:r w:rsidR="00E4148C">
        <w:rPr>
          <w:rFonts w:ascii="Roboto" w:hAnsi="Roboto"/>
        </w:rPr>
        <w:t>.</w:t>
      </w:r>
    </w:p>
    <w:p w14:paraId="2B64FD67" w14:textId="77777777" w:rsidR="00951D57" w:rsidRPr="00E4148C" w:rsidRDefault="00951D57" w:rsidP="00951D57">
      <w:pPr>
        <w:pStyle w:val="Paragraphedeliste"/>
        <w:numPr>
          <w:ilvl w:val="0"/>
          <w:numId w:val="1"/>
        </w:numPr>
        <w:spacing w:after="0" w:line="240" w:lineRule="auto"/>
        <w:jc w:val="both"/>
        <w:rPr>
          <w:rFonts w:ascii="Roboto" w:hAnsi="Roboto"/>
        </w:rPr>
      </w:pPr>
      <w:r w:rsidRPr="00E4148C">
        <w:rPr>
          <w:rFonts w:ascii="Roboto" w:hAnsi="Roboto"/>
        </w:rPr>
        <w:t xml:space="preserve">La diffusion d’information sur le Facebook / Twitter de la ville le XX afin d’annoncer les lieux, dates et horaires de la réunion publique du 7 novembre 2019 ; </w:t>
      </w:r>
    </w:p>
    <w:p w14:paraId="5C5A1D0D" w14:textId="1CFA592E" w:rsidR="00951D57" w:rsidRPr="00883944" w:rsidRDefault="00951D57" w:rsidP="00951D57">
      <w:pPr>
        <w:pStyle w:val="Paragraphedeliste"/>
        <w:numPr>
          <w:ilvl w:val="0"/>
          <w:numId w:val="1"/>
        </w:numPr>
        <w:spacing w:after="0" w:line="240" w:lineRule="auto"/>
        <w:jc w:val="both"/>
        <w:rPr>
          <w:rFonts w:ascii="Roboto" w:hAnsi="Roboto"/>
        </w:rPr>
      </w:pPr>
      <w:r w:rsidRPr="00E4148C">
        <w:rPr>
          <w:rFonts w:ascii="Roboto" w:hAnsi="Roboto"/>
        </w:rPr>
        <w:t xml:space="preserve">L’invitation des principaux syndicats d'afficheurs et d'enseignistes, des principales </w:t>
      </w:r>
      <w:r w:rsidRPr="00883944">
        <w:rPr>
          <w:rFonts w:ascii="Roboto" w:hAnsi="Roboto"/>
        </w:rPr>
        <w:t>associations de protection du paysage et de l'environnement</w:t>
      </w:r>
      <w:r w:rsidRPr="00883944">
        <w:rPr>
          <w:rStyle w:val="Appelnotedebasdep"/>
          <w:rFonts w:ascii="Roboto" w:hAnsi="Roboto"/>
        </w:rPr>
        <w:footnoteReference w:id="1"/>
      </w:r>
      <w:r w:rsidRPr="00883944">
        <w:rPr>
          <w:rFonts w:ascii="Roboto" w:hAnsi="Roboto"/>
        </w:rPr>
        <w:t xml:space="preserve"> et des Personnes Publiques Associées, par courrier à participer à la concertation, à la réunion dédiée aux Personnes Publiques Associées</w:t>
      </w:r>
      <w:r w:rsidR="00883944" w:rsidRPr="00883944">
        <w:rPr>
          <w:rFonts w:ascii="Roboto" w:hAnsi="Roboto"/>
        </w:rPr>
        <w:t xml:space="preserve"> ou </w:t>
      </w:r>
      <w:r w:rsidRPr="00883944">
        <w:rPr>
          <w:rFonts w:ascii="Roboto" w:hAnsi="Roboto"/>
        </w:rPr>
        <w:t>à la réunion publique</w:t>
      </w:r>
    </w:p>
    <w:p w14:paraId="08196440" w14:textId="77777777" w:rsidR="00951D57" w:rsidRPr="00553BD1" w:rsidRDefault="00951D57" w:rsidP="00951D57">
      <w:pPr>
        <w:jc w:val="both"/>
        <w:rPr>
          <w:rFonts w:ascii="Roboto" w:hAnsi="Roboto"/>
          <w:color w:val="000000" w:themeColor="text1"/>
          <w:sz w:val="22"/>
          <w:szCs w:val="22"/>
        </w:rPr>
      </w:pPr>
    </w:p>
    <w:p w14:paraId="5127ADA3" w14:textId="77777777" w:rsidR="00951D57" w:rsidRPr="00553BD1" w:rsidRDefault="00951D57" w:rsidP="00951D57">
      <w:pPr>
        <w:jc w:val="both"/>
        <w:rPr>
          <w:rFonts w:ascii="Roboto" w:hAnsi="Roboto"/>
          <w:color w:val="000000" w:themeColor="text1"/>
          <w:sz w:val="22"/>
          <w:szCs w:val="22"/>
        </w:rPr>
      </w:pPr>
      <w:r w:rsidRPr="00553BD1">
        <w:rPr>
          <w:rFonts w:ascii="Roboto" w:hAnsi="Roboto"/>
          <w:color w:val="000000" w:themeColor="text1"/>
          <w:sz w:val="22"/>
          <w:szCs w:val="22"/>
        </w:rPr>
        <w:t xml:space="preserve">Ces modalités avaient pour objectif : </w:t>
      </w:r>
    </w:p>
    <w:p w14:paraId="7A3D1D81" w14:textId="77777777" w:rsidR="00951D57" w:rsidRPr="00553BD1" w:rsidRDefault="00951D57" w:rsidP="00951D57">
      <w:pPr>
        <w:jc w:val="both"/>
        <w:rPr>
          <w:rFonts w:ascii="Roboto" w:hAnsi="Roboto"/>
          <w:color w:val="000000" w:themeColor="text1"/>
          <w:sz w:val="22"/>
          <w:szCs w:val="22"/>
        </w:rPr>
      </w:pPr>
    </w:p>
    <w:p w14:paraId="15A1CF28" w14:textId="77777777" w:rsidR="00951D57" w:rsidRPr="00553BD1" w:rsidRDefault="00951D57" w:rsidP="00951D57">
      <w:pPr>
        <w:jc w:val="both"/>
        <w:rPr>
          <w:rFonts w:ascii="Roboto" w:hAnsi="Roboto"/>
          <w:color w:val="000000" w:themeColor="text1"/>
          <w:sz w:val="22"/>
          <w:szCs w:val="22"/>
        </w:rPr>
      </w:pPr>
      <w:r w:rsidRPr="00553BD1">
        <w:rPr>
          <w:rFonts w:ascii="Roboto" w:hAnsi="Roboto"/>
          <w:color w:val="000000" w:themeColor="text1"/>
          <w:sz w:val="22"/>
          <w:szCs w:val="22"/>
        </w:rPr>
        <w:t xml:space="preserve">1°) de rappeler les dates de la concertation ; </w:t>
      </w:r>
    </w:p>
    <w:p w14:paraId="7B94FD95" w14:textId="77777777" w:rsidR="00951D57" w:rsidRPr="00553BD1" w:rsidRDefault="00951D57" w:rsidP="00951D57">
      <w:pPr>
        <w:jc w:val="both"/>
        <w:rPr>
          <w:rFonts w:ascii="Roboto" w:hAnsi="Roboto"/>
          <w:color w:val="000000" w:themeColor="text1"/>
          <w:sz w:val="22"/>
          <w:szCs w:val="22"/>
        </w:rPr>
      </w:pPr>
      <w:r w:rsidRPr="00553BD1">
        <w:rPr>
          <w:rFonts w:ascii="Roboto" w:hAnsi="Roboto"/>
          <w:color w:val="000000" w:themeColor="text1"/>
          <w:sz w:val="22"/>
          <w:szCs w:val="22"/>
        </w:rPr>
        <w:t xml:space="preserve">2°) de prévenir de la tenue d'une réunion publique sur le projet de RLP ; </w:t>
      </w:r>
    </w:p>
    <w:p w14:paraId="1DD124FB" w14:textId="2A91CD16" w:rsidR="00951D57" w:rsidRDefault="00951D57" w:rsidP="00951D57">
      <w:pPr>
        <w:jc w:val="both"/>
        <w:rPr>
          <w:rFonts w:ascii="Roboto" w:hAnsi="Roboto"/>
          <w:color w:val="000000" w:themeColor="text1"/>
          <w:sz w:val="22"/>
          <w:szCs w:val="22"/>
        </w:rPr>
      </w:pPr>
      <w:r w:rsidRPr="00553BD1">
        <w:rPr>
          <w:rFonts w:ascii="Roboto" w:hAnsi="Roboto"/>
          <w:color w:val="000000" w:themeColor="text1"/>
          <w:sz w:val="22"/>
          <w:szCs w:val="22"/>
        </w:rPr>
        <w:t xml:space="preserve">3°) de préciser que le projet était consultable en version papier dans les locaux de la mairie et qu'un registre papier permettait de réagir en mairie ; </w:t>
      </w:r>
    </w:p>
    <w:p w14:paraId="7B8481BA" w14:textId="51514946" w:rsidR="00951D57" w:rsidRPr="00553BD1" w:rsidRDefault="00951D57" w:rsidP="00951D57">
      <w:pPr>
        <w:pStyle w:val="NormalWeb"/>
        <w:spacing w:before="0" w:beforeAutospacing="0" w:after="0" w:afterAutospacing="0"/>
        <w:jc w:val="both"/>
        <w:rPr>
          <w:rFonts w:ascii="Roboto" w:hAnsi="Roboto"/>
          <w:color w:val="000000" w:themeColor="text1"/>
          <w:sz w:val="22"/>
          <w:szCs w:val="22"/>
        </w:rPr>
      </w:pPr>
      <w:r w:rsidRPr="00553BD1">
        <w:rPr>
          <w:rFonts w:ascii="Roboto" w:hAnsi="Roboto"/>
          <w:color w:val="000000" w:themeColor="text1"/>
          <w:sz w:val="22"/>
          <w:szCs w:val="22"/>
        </w:rPr>
        <w:t xml:space="preserve">4°) d'avertir que le projet était disponible en ligne sur le site Internet de la ville de Fougères </w:t>
      </w:r>
    </w:p>
    <w:p w14:paraId="2571C6E4" w14:textId="77777777" w:rsidR="00951D57" w:rsidRDefault="00951D57" w:rsidP="00951D57">
      <w:pPr>
        <w:jc w:val="both"/>
        <w:rPr>
          <w:rFonts w:ascii="Roboto Cn" w:hAnsi="Roboto Cn"/>
          <w:sz w:val="22"/>
          <w:szCs w:val="22"/>
        </w:rPr>
      </w:pPr>
    </w:p>
    <w:p w14:paraId="18E7D84C" w14:textId="70F0F005" w:rsidR="00951D57" w:rsidRPr="00553BD1" w:rsidRDefault="00951D57" w:rsidP="00951D57">
      <w:pPr>
        <w:jc w:val="both"/>
        <w:rPr>
          <w:rFonts w:ascii="Roboto Cn" w:hAnsi="Roboto Cn"/>
          <w:sz w:val="22"/>
          <w:szCs w:val="22"/>
        </w:rPr>
      </w:pPr>
      <w:r w:rsidRPr="00553BD1">
        <w:rPr>
          <w:rFonts w:ascii="Roboto Cn" w:hAnsi="Roboto Cn"/>
          <w:sz w:val="22"/>
          <w:szCs w:val="22"/>
        </w:rPr>
        <w:t>La commu</w:t>
      </w:r>
      <w:r w:rsidR="00883944">
        <w:rPr>
          <w:rFonts w:ascii="Roboto Cn" w:hAnsi="Roboto Cn"/>
          <w:sz w:val="22"/>
          <w:szCs w:val="22"/>
        </w:rPr>
        <w:t>ne</w:t>
      </w:r>
      <w:r w:rsidRPr="00553BD1">
        <w:rPr>
          <w:rFonts w:ascii="Roboto Cn" w:hAnsi="Roboto Cn"/>
          <w:sz w:val="22"/>
          <w:szCs w:val="22"/>
        </w:rPr>
        <w:t xml:space="preserve"> remercie l’ensemble des contributeurs du projet. Cela a permis de co-construire le projet de RLP.</w:t>
      </w:r>
    </w:p>
    <w:p w14:paraId="11618952" w14:textId="77777777" w:rsidR="00951D57" w:rsidRDefault="00951D57" w:rsidP="00951D57">
      <w:pPr>
        <w:rPr>
          <w:rFonts w:ascii="Roboto" w:hAnsi="Roboto"/>
          <w:color w:val="000000" w:themeColor="text1"/>
          <w:sz w:val="22"/>
          <w:szCs w:val="22"/>
        </w:rPr>
      </w:pPr>
    </w:p>
    <w:p w14:paraId="65DDBA9F" w14:textId="77777777" w:rsidR="00951D57" w:rsidRPr="00300960" w:rsidRDefault="00951D57" w:rsidP="00951D57">
      <w:pPr>
        <w:rPr>
          <w:rFonts w:ascii="Roboto" w:hAnsi="Roboto"/>
          <w:color w:val="000000" w:themeColor="text1"/>
          <w:sz w:val="22"/>
          <w:szCs w:val="22"/>
        </w:rPr>
      </w:pPr>
      <w:r w:rsidRPr="00300960">
        <w:rPr>
          <w:rFonts w:ascii="Roboto" w:hAnsi="Roboto"/>
          <w:color w:val="000000" w:themeColor="text1"/>
          <w:sz w:val="22"/>
          <w:szCs w:val="22"/>
        </w:rPr>
        <w:br w:type="page"/>
      </w:r>
    </w:p>
    <w:p w14:paraId="064D4992" w14:textId="1732A65E" w:rsidR="00951D57" w:rsidRPr="00883944" w:rsidRDefault="00951D57" w:rsidP="00883944">
      <w:pPr>
        <w:pStyle w:val="Titre1"/>
        <w:jc w:val="center"/>
        <w:rPr>
          <w:rFonts w:ascii="Roboto" w:hAnsi="Roboto"/>
          <w:bCs w:val="0"/>
          <w:smallCaps/>
          <w:color w:val="ED7D31" w:themeColor="accent2"/>
        </w:rPr>
      </w:pPr>
      <w:bookmarkStart w:id="2" w:name="_Toc25838149"/>
      <w:r w:rsidRPr="00883944">
        <w:rPr>
          <w:rFonts w:ascii="Roboto" w:hAnsi="Roboto"/>
          <w:bCs w:val="0"/>
          <w:smallCaps/>
          <w:color w:val="ED7D31" w:themeColor="accent2"/>
        </w:rPr>
        <w:t>Comptes rendus des réunions de concertation</w:t>
      </w:r>
      <w:bookmarkEnd w:id="2"/>
    </w:p>
    <w:p w14:paraId="5E0C176A" w14:textId="77777777" w:rsidR="00951D57" w:rsidRDefault="00951D57" w:rsidP="00513C42">
      <w:pPr>
        <w:outlineLvl w:val="0"/>
        <w:rPr>
          <w:rFonts w:ascii="Roboto" w:hAnsi="Roboto"/>
          <w:color w:val="538135" w:themeColor="accent6" w:themeShade="BF"/>
          <w:sz w:val="22"/>
          <w:szCs w:val="22"/>
        </w:rPr>
      </w:pPr>
    </w:p>
    <w:p w14:paraId="491B28DF" w14:textId="77777777" w:rsidR="00883944" w:rsidRPr="00883944" w:rsidRDefault="00883944" w:rsidP="00883944">
      <w:pPr>
        <w:widowControl w:val="0"/>
        <w:autoSpaceDE w:val="0"/>
        <w:autoSpaceDN w:val="0"/>
        <w:adjustRightInd w:val="0"/>
        <w:jc w:val="center"/>
        <w:rPr>
          <w:rFonts w:ascii="Roboto" w:hAnsi="Roboto" w:cs="Roboto"/>
          <w:b/>
          <w:color w:val="ED7D31" w:themeColor="accent2"/>
          <w:sz w:val="28"/>
        </w:rPr>
      </w:pPr>
      <w:r w:rsidRPr="00883944">
        <w:rPr>
          <w:rFonts w:ascii="Roboto" w:hAnsi="Roboto" w:cs="Roboto"/>
          <w:color w:val="ED7D31" w:themeColor="accent2"/>
          <w:sz w:val="28"/>
        </w:rPr>
        <w:t>Compte-rendu réunion dédiée aux Personnes Publiques Associées du 1</w:t>
      </w:r>
      <w:r w:rsidRPr="00883944">
        <w:rPr>
          <w:rFonts w:ascii="Roboto" w:hAnsi="Roboto" w:cs="Roboto"/>
          <w:color w:val="ED7D31" w:themeColor="accent2"/>
          <w:sz w:val="28"/>
          <w:vertAlign w:val="superscript"/>
        </w:rPr>
        <w:t>er</w:t>
      </w:r>
      <w:r w:rsidRPr="00883944">
        <w:rPr>
          <w:rFonts w:ascii="Roboto" w:hAnsi="Roboto" w:cs="Roboto"/>
          <w:color w:val="ED7D31" w:themeColor="accent2"/>
          <w:sz w:val="28"/>
        </w:rPr>
        <w:t xml:space="preserve"> septembre 2020 – Règlement Local de Publicité de La Buisse</w:t>
      </w:r>
    </w:p>
    <w:p w14:paraId="31FBD864" w14:textId="77777777" w:rsidR="00883944" w:rsidRPr="00883944" w:rsidRDefault="00883944" w:rsidP="00883944">
      <w:pPr>
        <w:jc w:val="center"/>
        <w:rPr>
          <w:rFonts w:ascii="Roboto" w:hAnsi="Roboto"/>
          <w:color w:val="E36C0A"/>
        </w:rPr>
      </w:pPr>
    </w:p>
    <w:p w14:paraId="25A944F4" w14:textId="77777777" w:rsidR="00883944" w:rsidRPr="00883944" w:rsidRDefault="00883944" w:rsidP="00883944">
      <w:pPr>
        <w:jc w:val="center"/>
        <w:rPr>
          <w:rFonts w:ascii="Roboto" w:hAnsi="Roboto"/>
          <w:color w:val="E36C0A"/>
        </w:rPr>
      </w:pPr>
      <w:r w:rsidRPr="00883944">
        <w:rPr>
          <w:rFonts w:ascii="Roboto" w:hAnsi="Roboto"/>
          <w:color w:val="E36C0A"/>
        </w:rPr>
        <w:t>Étaient présents : cf. Feuille de présence.</w:t>
      </w:r>
    </w:p>
    <w:p w14:paraId="69C70933" w14:textId="77777777" w:rsidR="00883944" w:rsidRPr="00883944" w:rsidRDefault="00883944" w:rsidP="00883944">
      <w:pPr>
        <w:widowControl w:val="0"/>
        <w:autoSpaceDE w:val="0"/>
        <w:autoSpaceDN w:val="0"/>
        <w:adjustRightInd w:val="0"/>
        <w:jc w:val="both"/>
        <w:rPr>
          <w:rFonts w:ascii="Roboto" w:hAnsi="Roboto" w:cs="Roboto"/>
          <w:color w:val="000000"/>
        </w:rPr>
      </w:pPr>
    </w:p>
    <w:p w14:paraId="13B8CB16" w14:textId="381A5C36" w:rsidR="00883944" w:rsidRPr="00883944" w:rsidRDefault="00883944" w:rsidP="00883944">
      <w:pPr>
        <w:widowControl w:val="0"/>
        <w:autoSpaceDE w:val="0"/>
        <w:autoSpaceDN w:val="0"/>
        <w:adjustRightInd w:val="0"/>
        <w:jc w:val="both"/>
        <w:rPr>
          <w:rFonts w:ascii="Roboto" w:hAnsi="Roboto" w:cs="Roboto"/>
          <w:color w:val="000000"/>
          <w:sz w:val="22"/>
          <w:szCs w:val="22"/>
        </w:rPr>
      </w:pPr>
      <w:r w:rsidRPr="00883944">
        <w:rPr>
          <w:rFonts w:ascii="Roboto" w:hAnsi="Roboto" w:cs="Roboto"/>
          <w:color w:val="000000"/>
          <w:sz w:val="22"/>
          <w:szCs w:val="22"/>
        </w:rPr>
        <w:t>Une réunion dédiée aux Personnes Publiques Associées (PPA) s’est tenue le mardi 1er septembre 2029 à la mairie de La Buisse, de 10</w:t>
      </w:r>
      <w:r w:rsidR="00E4148C">
        <w:rPr>
          <w:rFonts w:ascii="Roboto" w:hAnsi="Roboto" w:cs="Roboto"/>
          <w:color w:val="000000"/>
          <w:sz w:val="22"/>
          <w:szCs w:val="22"/>
        </w:rPr>
        <w:t xml:space="preserve"> </w:t>
      </w:r>
      <w:r w:rsidRPr="00883944">
        <w:rPr>
          <w:rFonts w:ascii="Roboto" w:hAnsi="Roboto" w:cs="Roboto"/>
          <w:color w:val="000000"/>
          <w:sz w:val="22"/>
          <w:szCs w:val="22"/>
        </w:rPr>
        <w:t>h à 12</w:t>
      </w:r>
      <w:r w:rsidR="00E4148C">
        <w:rPr>
          <w:rFonts w:ascii="Roboto" w:hAnsi="Roboto" w:cs="Roboto"/>
          <w:color w:val="000000"/>
          <w:sz w:val="22"/>
          <w:szCs w:val="22"/>
        </w:rPr>
        <w:t xml:space="preserve"> </w:t>
      </w:r>
      <w:r w:rsidRPr="00883944">
        <w:rPr>
          <w:rFonts w:ascii="Roboto" w:hAnsi="Roboto" w:cs="Roboto"/>
          <w:color w:val="000000"/>
          <w:sz w:val="22"/>
          <w:szCs w:val="22"/>
        </w:rPr>
        <w:t>h. Son objectif était de recueillir les observations des PPA ainsi que des associations de protections de l’environnement et des afficheurs qui étaient conviés.</w:t>
      </w:r>
    </w:p>
    <w:p w14:paraId="3353D180" w14:textId="77777777" w:rsidR="00883944" w:rsidRPr="00883944" w:rsidRDefault="00883944" w:rsidP="00883944">
      <w:pPr>
        <w:widowControl w:val="0"/>
        <w:autoSpaceDE w:val="0"/>
        <w:autoSpaceDN w:val="0"/>
        <w:adjustRightInd w:val="0"/>
        <w:jc w:val="both"/>
        <w:rPr>
          <w:rFonts w:ascii="Roboto" w:hAnsi="Roboto" w:cs="Roboto"/>
          <w:color w:val="000000"/>
          <w:sz w:val="22"/>
          <w:szCs w:val="22"/>
        </w:rPr>
      </w:pPr>
    </w:p>
    <w:p w14:paraId="3198F26B" w14:textId="77777777" w:rsidR="00883944" w:rsidRPr="00883944" w:rsidRDefault="00883944" w:rsidP="00883944">
      <w:pPr>
        <w:widowControl w:val="0"/>
        <w:autoSpaceDE w:val="0"/>
        <w:autoSpaceDN w:val="0"/>
        <w:adjustRightInd w:val="0"/>
        <w:jc w:val="both"/>
        <w:rPr>
          <w:rFonts w:ascii="Roboto" w:hAnsi="Roboto" w:cs="Roboto"/>
          <w:color w:val="000000"/>
          <w:sz w:val="22"/>
          <w:szCs w:val="22"/>
        </w:rPr>
      </w:pPr>
      <w:r w:rsidRPr="00883944">
        <w:rPr>
          <w:rFonts w:ascii="Roboto" w:hAnsi="Roboto" w:cs="Roboto"/>
          <w:color w:val="000000"/>
          <w:sz w:val="22"/>
          <w:szCs w:val="22"/>
        </w:rPr>
        <w:t>Monsieur le Maire introduit la séance en rappelant le contexte de l’étude.</w:t>
      </w:r>
    </w:p>
    <w:p w14:paraId="5398C152" w14:textId="77777777" w:rsidR="00883944" w:rsidRPr="00883944" w:rsidRDefault="00883944" w:rsidP="00883944">
      <w:pPr>
        <w:widowControl w:val="0"/>
        <w:autoSpaceDE w:val="0"/>
        <w:autoSpaceDN w:val="0"/>
        <w:adjustRightInd w:val="0"/>
        <w:jc w:val="both"/>
        <w:rPr>
          <w:rFonts w:ascii="Roboto" w:hAnsi="Roboto" w:cs="Times"/>
          <w:color w:val="000000"/>
          <w:sz w:val="22"/>
          <w:szCs w:val="22"/>
        </w:rPr>
      </w:pPr>
    </w:p>
    <w:p w14:paraId="263D4773" w14:textId="77777777" w:rsidR="00883944" w:rsidRPr="00883944" w:rsidRDefault="00883944" w:rsidP="00883944">
      <w:pPr>
        <w:widowControl w:val="0"/>
        <w:autoSpaceDE w:val="0"/>
        <w:autoSpaceDN w:val="0"/>
        <w:adjustRightInd w:val="0"/>
        <w:jc w:val="both"/>
        <w:rPr>
          <w:rFonts w:ascii="Roboto" w:hAnsi="Roboto" w:cs="Roboto"/>
          <w:color w:val="000000"/>
          <w:sz w:val="22"/>
          <w:szCs w:val="22"/>
        </w:rPr>
      </w:pPr>
      <w:r w:rsidRPr="00883944">
        <w:rPr>
          <w:rFonts w:ascii="Roboto" w:hAnsi="Roboto" w:cs="Roboto"/>
          <w:color w:val="000000"/>
          <w:sz w:val="22"/>
          <w:szCs w:val="22"/>
        </w:rPr>
        <w:t xml:space="preserve">Dans un premier temps, le projet de la commune est présenté aux personnes présentes (cf support ci-joint pour plus de détails). </w:t>
      </w:r>
    </w:p>
    <w:p w14:paraId="17EAC665" w14:textId="77777777" w:rsidR="00883944" w:rsidRPr="00883944" w:rsidRDefault="00883944" w:rsidP="00883944">
      <w:pPr>
        <w:widowControl w:val="0"/>
        <w:autoSpaceDE w:val="0"/>
        <w:autoSpaceDN w:val="0"/>
        <w:adjustRightInd w:val="0"/>
        <w:jc w:val="both"/>
        <w:rPr>
          <w:rFonts w:ascii="Roboto" w:hAnsi="Roboto" w:cs="Times"/>
          <w:color w:val="000000"/>
          <w:sz w:val="22"/>
          <w:szCs w:val="22"/>
        </w:rPr>
      </w:pPr>
    </w:p>
    <w:p w14:paraId="24C9CC56" w14:textId="77777777" w:rsidR="00883944" w:rsidRPr="00883944" w:rsidRDefault="00883944" w:rsidP="00883944">
      <w:pPr>
        <w:widowControl w:val="0"/>
        <w:autoSpaceDE w:val="0"/>
        <w:autoSpaceDN w:val="0"/>
        <w:adjustRightInd w:val="0"/>
        <w:jc w:val="both"/>
        <w:rPr>
          <w:rFonts w:ascii="Roboto" w:hAnsi="Roboto" w:cs="Roboto"/>
          <w:color w:val="000000"/>
          <w:sz w:val="22"/>
          <w:szCs w:val="22"/>
        </w:rPr>
      </w:pPr>
      <w:r w:rsidRPr="00883944">
        <w:rPr>
          <w:rFonts w:ascii="Roboto" w:hAnsi="Roboto" w:cs="Roboto"/>
          <w:color w:val="000000"/>
          <w:sz w:val="22"/>
          <w:szCs w:val="22"/>
        </w:rPr>
        <w:t xml:space="preserve">La seconde partie de la réunion est consacrée aux échanges avec les participants, dont voici les remarques. </w:t>
      </w:r>
    </w:p>
    <w:p w14:paraId="6CB0C932" w14:textId="77777777" w:rsidR="00883944" w:rsidRPr="00883944" w:rsidRDefault="00883944" w:rsidP="00883944">
      <w:pPr>
        <w:widowControl w:val="0"/>
        <w:autoSpaceDE w:val="0"/>
        <w:autoSpaceDN w:val="0"/>
        <w:adjustRightInd w:val="0"/>
        <w:jc w:val="both"/>
        <w:rPr>
          <w:rFonts w:ascii="Roboto" w:hAnsi="Roboto" w:cs="Roboto"/>
          <w:color w:val="000000"/>
          <w:sz w:val="22"/>
          <w:szCs w:val="22"/>
        </w:rPr>
      </w:pPr>
    </w:p>
    <w:p w14:paraId="552367B8" w14:textId="048AD91C" w:rsidR="00883944" w:rsidRPr="00883944" w:rsidRDefault="00883944" w:rsidP="00883944">
      <w:pPr>
        <w:widowControl w:val="0"/>
        <w:numPr>
          <w:ilvl w:val="0"/>
          <w:numId w:val="9"/>
        </w:numPr>
        <w:autoSpaceDE w:val="0"/>
        <w:autoSpaceDN w:val="0"/>
        <w:adjustRightInd w:val="0"/>
        <w:contextualSpacing/>
        <w:jc w:val="both"/>
        <w:rPr>
          <w:rFonts w:ascii="Roboto" w:hAnsi="Roboto" w:cs="Roboto"/>
          <w:bCs/>
          <w:color w:val="000000"/>
          <w:sz w:val="22"/>
          <w:szCs w:val="22"/>
        </w:rPr>
      </w:pPr>
      <w:r w:rsidRPr="00883944">
        <w:rPr>
          <w:rFonts w:ascii="Roboto" w:hAnsi="Roboto" w:cs="Roboto"/>
          <w:bCs/>
          <w:color w:val="000000"/>
          <w:sz w:val="22"/>
          <w:szCs w:val="22"/>
        </w:rPr>
        <w:t xml:space="preserve">La première remarque concerne </w:t>
      </w:r>
      <w:r w:rsidRPr="00883944">
        <w:rPr>
          <w:rFonts w:ascii="Roboto" w:hAnsi="Roboto" w:cs="Roboto"/>
          <w:b/>
          <w:color w:val="000000"/>
          <w:sz w:val="22"/>
          <w:szCs w:val="22"/>
        </w:rPr>
        <w:t>les orientations du RLP</w:t>
      </w:r>
      <w:r w:rsidRPr="00883944">
        <w:rPr>
          <w:rFonts w:ascii="Roboto" w:hAnsi="Roboto" w:cs="Roboto"/>
          <w:bCs/>
          <w:color w:val="000000"/>
          <w:sz w:val="22"/>
          <w:szCs w:val="22"/>
        </w:rPr>
        <w:t>. L’association du Pic Vert souhaite ajouter une 8</w:t>
      </w:r>
      <w:r w:rsidRPr="00883944">
        <w:rPr>
          <w:rFonts w:ascii="Roboto" w:hAnsi="Roboto" w:cs="Roboto"/>
          <w:bCs/>
          <w:color w:val="000000"/>
          <w:sz w:val="22"/>
          <w:szCs w:val="22"/>
          <w:vertAlign w:val="superscript"/>
        </w:rPr>
        <w:t>ème</w:t>
      </w:r>
      <w:r w:rsidRPr="00883944">
        <w:rPr>
          <w:rFonts w:ascii="Roboto" w:hAnsi="Roboto" w:cs="Roboto"/>
          <w:bCs/>
          <w:color w:val="000000"/>
          <w:sz w:val="22"/>
          <w:szCs w:val="22"/>
        </w:rPr>
        <w:t xml:space="preserve"> orientation : « Appliquer le règlement » afin de s’assurer que la commune utilise sa compétence de police sur la publicité extérieure pour faire respecter le futur règlement. Concernant l’orientation 2 « Déroger aux interdictions relatives de publicité », les associations de protection de l’environnement proposent d’annuler cette dérogation pour l’ensemble des formats de publicité y compris la publicité apposée à titre accessoire sur le mobilier urbain dans une logique d’exemplarité de la collectivité. </w:t>
      </w:r>
      <w:r w:rsidR="009450CB">
        <w:rPr>
          <w:rFonts w:ascii="Roboto" w:hAnsi="Roboto" w:cs="Roboto"/>
          <w:bCs/>
          <w:color w:val="000000"/>
          <w:sz w:val="22"/>
          <w:szCs w:val="22"/>
        </w:rPr>
        <w:t>Les élus de la commune approuvent cette remarque et décident de ne pas déroger aux interdictions relatives afin de préserver son paysage notamment dans le centre-ville.</w:t>
      </w:r>
    </w:p>
    <w:p w14:paraId="4A4ECEB1" w14:textId="77777777" w:rsidR="00883944" w:rsidRPr="00883944" w:rsidRDefault="00883944" w:rsidP="00883944">
      <w:pPr>
        <w:widowControl w:val="0"/>
        <w:autoSpaceDE w:val="0"/>
        <w:autoSpaceDN w:val="0"/>
        <w:adjustRightInd w:val="0"/>
        <w:ind w:left="360"/>
        <w:jc w:val="both"/>
        <w:rPr>
          <w:rFonts w:ascii="Roboto" w:hAnsi="Roboto" w:cs="Roboto"/>
          <w:color w:val="000000"/>
          <w:sz w:val="22"/>
          <w:szCs w:val="22"/>
        </w:rPr>
      </w:pPr>
    </w:p>
    <w:p w14:paraId="4C5C35C4" w14:textId="66504733" w:rsidR="00883944" w:rsidRPr="00883944" w:rsidRDefault="00883944" w:rsidP="00883944">
      <w:pPr>
        <w:widowControl w:val="0"/>
        <w:numPr>
          <w:ilvl w:val="0"/>
          <w:numId w:val="9"/>
        </w:numPr>
        <w:autoSpaceDE w:val="0"/>
        <w:autoSpaceDN w:val="0"/>
        <w:adjustRightInd w:val="0"/>
        <w:contextualSpacing/>
        <w:jc w:val="both"/>
        <w:rPr>
          <w:rFonts w:ascii="Roboto" w:hAnsi="Roboto" w:cs="Roboto"/>
          <w:bCs/>
          <w:color w:val="000000"/>
          <w:sz w:val="22"/>
          <w:szCs w:val="22"/>
        </w:rPr>
      </w:pPr>
      <w:r w:rsidRPr="00883944">
        <w:rPr>
          <w:rFonts w:ascii="Roboto" w:hAnsi="Roboto" w:cs="Roboto"/>
          <w:bCs/>
          <w:color w:val="000000"/>
          <w:sz w:val="22"/>
          <w:szCs w:val="22"/>
        </w:rPr>
        <w:t xml:space="preserve">Une remarque concerne l’autorisation de </w:t>
      </w:r>
      <w:r w:rsidRPr="00883944">
        <w:rPr>
          <w:rFonts w:ascii="Roboto" w:hAnsi="Roboto" w:cs="Roboto"/>
          <w:b/>
          <w:color w:val="000000"/>
          <w:sz w:val="22"/>
          <w:szCs w:val="22"/>
        </w:rPr>
        <w:t>la publicité sur clôture</w:t>
      </w:r>
      <w:r w:rsidRPr="00883944">
        <w:rPr>
          <w:rFonts w:ascii="Roboto" w:hAnsi="Roboto" w:cs="Roboto"/>
          <w:bCs/>
          <w:color w:val="000000"/>
          <w:sz w:val="22"/>
          <w:szCs w:val="22"/>
        </w:rPr>
        <w:t xml:space="preserve"> par l’Architecte des Bâtiments de France (ABF). Il est proposé d’interdire la publicité sur clôture ou de réduire la surface autorisée notamment car la règle de surface actuelle (4 m</w:t>
      </w:r>
      <w:r w:rsidRPr="00883944">
        <w:rPr>
          <w:rFonts w:ascii="Roboto" w:hAnsi="Roboto" w:cs="Roboto"/>
          <w:bCs/>
          <w:color w:val="000000"/>
          <w:sz w:val="22"/>
          <w:szCs w:val="22"/>
          <w:vertAlign w:val="superscript"/>
        </w:rPr>
        <w:t>2</w:t>
      </w:r>
      <w:r w:rsidRPr="00883944">
        <w:rPr>
          <w:rFonts w:ascii="Roboto" w:hAnsi="Roboto" w:cs="Roboto"/>
          <w:bCs/>
          <w:color w:val="000000"/>
          <w:sz w:val="22"/>
          <w:szCs w:val="22"/>
        </w:rPr>
        <w:t>) pourrait laisser des possibilités de panneaux sous forme de bandeau d’une longueur conséquente. Il est rappelé que certaines règles nationales vont limiter efficacement ce type de dispositif (R.581-27 C.</w:t>
      </w:r>
      <w:r w:rsidR="00E4148C">
        <w:rPr>
          <w:rFonts w:ascii="Roboto" w:hAnsi="Roboto" w:cs="Roboto"/>
          <w:bCs/>
          <w:color w:val="000000"/>
          <w:sz w:val="22"/>
          <w:szCs w:val="22"/>
        </w:rPr>
        <w:t xml:space="preserve"> </w:t>
      </w:r>
      <w:r w:rsidRPr="00883944">
        <w:rPr>
          <w:rFonts w:ascii="Roboto" w:hAnsi="Roboto" w:cs="Roboto"/>
          <w:bCs/>
          <w:color w:val="000000"/>
          <w:sz w:val="22"/>
          <w:szCs w:val="22"/>
        </w:rPr>
        <w:t>env : interdiction d’apposer de la publicité à moins de 0.50 m du niveau du sol ; La publicité sur mur et clôture ne doit pas dépasser les limites du mur qui la supporte). De plus, la commune rappelle que l’on trouve en grande partie des clôtures non-aveugles sur le territoire. Cependant, la commune prend note de cette remarque et apportera une réflexion concernant l’interdiction de la publicité sur clôture dans une logique d’anticipation.</w:t>
      </w:r>
    </w:p>
    <w:p w14:paraId="08877566" w14:textId="77777777" w:rsidR="00883944" w:rsidRPr="00883944" w:rsidRDefault="00883944" w:rsidP="00883944">
      <w:pPr>
        <w:widowControl w:val="0"/>
        <w:autoSpaceDE w:val="0"/>
        <w:autoSpaceDN w:val="0"/>
        <w:adjustRightInd w:val="0"/>
        <w:jc w:val="both"/>
        <w:rPr>
          <w:rFonts w:ascii="Roboto" w:hAnsi="Roboto" w:cs="Roboto"/>
          <w:color w:val="000000"/>
          <w:sz w:val="22"/>
          <w:szCs w:val="22"/>
        </w:rPr>
      </w:pPr>
    </w:p>
    <w:p w14:paraId="4FAF91AF" w14:textId="77777777" w:rsidR="00883944" w:rsidRPr="00883944" w:rsidRDefault="00883944" w:rsidP="00883944">
      <w:pPr>
        <w:widowControl w:val="0"/>
        <w:numPr>
          <w:ilvl w:val="0"/>
          <w:numId w:val="9"/>
        </w:numPr>
        <w:autoSpaceDE w:val="0"/>
        <w:autoSpaceDN w:val="0"/>
        <w:adjustRightInd w:val="0"/>
        <w:contextualSpacing/>
        <w:jc w:val="both"/>
        <w:rPr>
          <w:rFonts w:ascii="Roboto" w:hAnsi="Roboto" w:cs="Roboto"/>
          <w:bCs/>
          <w:color w:val="000000"/>
          <w:sz w:val="22"/>
          <w:szCs w:val="22"/>
        </w:rPr>
      </w:pPr>
      <w:r w:rsidRPr="00883944">
        <w:rPr>
          <w:rFonts w:ascii="Roboto" w:hAnsi="Roboto" w:cs="Roboto"/>
          <w:bCs/>
          <w:color w:val="000000"/>
          <w:sz w:val="22"/>
          <w:szCs w:val="22"/>
        </w:rPr>
        <w:t xml:space="preserve">Une remarque concerne la </w:t>
      </w:r>
      <w:r w:rsidRPr="00883944">
        <w:rPr>
          <w:rFonts w:ascii="Roboto" w:hAnsi="Roboto" w:cs="Roboto"/>
          <w:b/>
          <w:color w:val="000000"/>
          <w:sz w:val="22"/>
          <w:szCs w:val="22"/>
        </w:rPr>
        <w:t>publicité sur micro-affichage</w:t>
      </w:r>
      <w:r w:rsidRPr="00883944">
        <w:rPr>
          <w:rFonts w:ascii="Roboto" w:hAnsi="Roboto" w:cs="Roboto"/>
          <w:bCs/>
          <w:color w:val="000000"/>
          <w:sz w:val="22"/>
          <w:szCs w:val="22"/>
        </w:rPr>
        <w:t>. L’association Paysage de France souhaite que soit précisé dans le règlement que ces dispositifs concernent les devantures commerciales pour une meilleure lisibilité du règlement. La commune apportera cette modification.</w:t>
      </w:r>
    </w:p>
    <w:p w14:paraId="1D74D94B" w14:textId="77777777" w:rsidR="00883944" w:rsidRPr="00883944" w:rsidRDefault="00883944" w:rsidP="00883944">
      <w:pPr>
        <w:widowControl w:val="0"/>
        <w:autoSpaceDE w:val="0"/>
        <w:autoSpaceDN w:val="0"/>
        <w:adjustRightInd w:val="0"/>
        <w:jc w:val="both"/>
        <w:rPr>
          <w:rFonts w:ascii="Roboto" w:hAnsi="Roboto" w:cs="Roboto"/>
          <w:color w:val="000000"/>
          <w:sz w:val="22"/>
          <w:szCs w:val="22"/>
        </w:rPr>
      </w:pPr>
    </w:p>
    <w:p w14:paraId="26C0C93F" w14:textId="0E902A72" w:rsidR="00883944" w:rsidRPr="00883944" w:rsidRDefault="00883944" w:rsidP="00883944">
      <w:pPr>
        <w:widowControl w:val="0"/>
        <w:numPr>
          <w:ilvl w:val="0"/>
          <w:numId w:val="9"/>
        </w:numPr>
        <w:autoSpaceDE w:val="0"/>
        <w:autoSpaceDN w:val="0"/>
        <w:adjustRightInd w:val="0"/>
        <w:contextualSpacing/>
        <w:jc w:val="both"/>
        <w:rPr>
          <w:rFonts w:ascii="Roboto" w:hAnsi="Roboto" w:cs="Roboto"/>
          <w:bCs/>
          <w:color w:val="000000"/>
          <w:sz w:val="22"/>
          <w:szCs w:val="22"/>
        </w:rPr>
      </w:pPr>
      <w:r w:rsidRPr="00883944">
        <w:rPr>
          <w:rFonts w:ascii="Roboto" w:hAnsi="Roboto" w:cs="Roboto"/>
          <w:bCs/>
          <w:color w:val="000000"/>
          <w:sz w:val="22"/>
          <w:szCs w:val="22"/>
        </w:rPr>
        <w:t xml:space="preserve">Une remarque concerne </w:t>
      </w:r>
      <w:r w:rsidRPr="00883944">
        <w:rPr>
          <w:rFonts w:ascii="Roboto" w:hAnsi="Roboto" w:cs="Roboto"/>
          <w:b/>
          <w:color w:val="000000"/>
          <w:sz w:val="22"/>
          <w:szCs w:val="22"/>
        </w:rPr>
        <w:t>la publicité apposée à titre accessoire sur le mobilier urbain</w:t>
      </w:r>
      <w:r w:rsidRPr="00883944">
        <w:rPr>
          <w:rFonts w:ascii="Roboto" w:hAnsi="Roboto" w:cs="Roboto"/>
          <w:bCs/>
          <w:color w:val="000000"/>
          <w:sz w:val="22"/>
          <w:szCs w:val="22"/>
        </w:rPr>
        <w:t xml:space="preserve">. L’association paysage de France souhaite que soit ajouté au règlement (dans le cas où la dérogation aux interdictions de publicité est conservée) que la face d’information à caractère général ou locale soit placée sur la face la plus visible des dispositifs de mobilier urbain d’information à caractère général ou local. </w:t>
      </w:r>
      <w:r w:rsidR="009450CB">
        <w:rPr>
          <w:rFonts w:ascii="Roboto" w:hAnsi="Roboto" w:cs="Roboto"/>
          <w:bCs/>
          <w:color w:val="000000"/>
          <w:sz w:val="22"/>
          <w:szCs w:val="22"/>
        </w:rPr>
        <w:t>Les élus souhaitent prendre en compte cette remarque et le règlement sera modifié en conséquence. En effet, dans le cas de la mise en place de dispositifs publicitaires apposés sur mobilier urbain, les élus souhaitent avant tout favoriser la publication d’information à caractère général ou local.</w:t>
      </w:r>
    </w:p>
    <w:p w14:paraId="4CF535CD" w14:textId="77777777" w:rsidR="00883944" w:rsidRPr="00883944" w:rsidRDefault="00883944" w:rsidP="00883944">
      <w:pPr>
        <w:widowControl w:val="0"/>
        <w:autoSpaceDE w:val="0"/>
        <w:autoSpaceDN w:val="0"/>
        <w:adjustRightInd w:val="0"/>
        <w:jc w:val="both"/>
        <w:rPr>
          <w:rFonts w:ascii="Roboto" w:hAnsi="Roboto" w:cs="Roboto"/>
          <w:color w:val="000000"/>
          <w:sz w:val="22"/>
          <w:szCs w:val="22"/>
        </w:rPr>
      </w:pPr>
    </w:p>
    <w:p w14:paraId="761DD0FC" w14:textId="77777777" w:rsidR="00883944" w:rsidRPr="00883944" w:rsidRDefault="00883944" w:rsidP="00883944">
      <w:pPr>
        <w:widowControl w:val="0"/>
        <w:numPr>
          <w:ilvl w:val="0"/>
          <w:numId w:val="9"/>
        </w:numPr>
        <w:autoSpaceDE w:val="0"/>
        <w:autoSpaceDN w:val="0"/>
        <w:adjustRightInd w:val="0"/>
        <w:contextualSpacing/>
        <w:jc w:val="both"/>
        <w:rPr>
          <w:rFonts w:ascii="Roboto" w:hAnsi="Roboto" w:cs="Roboto"/>
          <w:bCs/>
          <w:color w:val="000000"/>
          <w:sz w:val="22"/>
          <w:szCs w:val="22"/>
        </w:rPr>
      </w:pPr>
      <w:r w:rsidRPr="00883944">
        <w:rPr>
          <w:rFonts w:ascii="Roboto" w:hAnsi="Roboto" w:cs="Roboto"/>
          <w:bCs/>
          <w:color w:val="000000"/>
          <w:sz w:val="22"/>
          <w:szCs w:val="22"/>
        </w:rPr>
        <w:t>Il est demandé d’ajouter l’interdiction des publicités lumineuses et numériques apposées sur mobilier urbain dans l’article propre à ces dispositifs. La commune prend acte et ajoutera cette modification à son règlement.</w:t>
      </w:r>
    </w:p>
    <w:p w14:paraId="70E759BE" w14:textId="77777777" w:rsidR="00883944" w:rsidRPr="00883944" w:rsidRDefault="00883944" w:rsidP="00883944">
      <w:pPr>
        <w:widowControl w:val="0"/>
        <w:autoSpaceDE w:val="0"/>
        <w:autoSpaceDN w:val="0"/>
        <w:adjustRightInd w:val="0"/>
        <w:jc w:val="both"/>
        <w:rPr>
          <w:rFonts w:ascii="Roboto" w:hAnsi="Roboto" w:cs="Roboto"/>
          <w:color w:val="000000"/>
          <w:sz w:val="22"/>
          <w:szCs w:val="22"/>
        </w:rPr>
      </w:pPr>
    </w:p>
    <w:p w14:paraId="766AB426" w14:textId="5B9A19E5" w:rsidR="00883944" w:rsidRPr="00883944" w:rsidRDefault="00883944" w:rsidP="00883944">
      <w:pPr>
        <w:widowControl w:val="0"/>
        <w:numPr>
          <w:ilvl w:val="0"/>
          <w:numId w:val="9"/>
        </w:numPr>
        <w:autoSpaceDE w:val="0"/>
        <w:autoSpaceDN w:val="0"/>
        <w:adjustRightInd w:val="0"/>
        <w:contextualSpacing/>
        <w:jc w:val="both"/>
        <w:rPr>
          <w:rFonts w:ascii="Roboto" w:hAnsi="Roboto" w:cs="Roboto"/>
          <w:bCs/>
          <w:color w:val="000000"/>
          <w:sz w:val="22"/>
          <w:szCs w:val="22"/>
        </w:rPr>
      </w:pPr>
      <w:r w:rsidRPr="00883944">
        <w:rPr>
          <w:rFonts w:ascii="Roboto" w:hAnsi="Roboto" w:cs="Roboto"/>
          <w:bCs/>
          <w:color w:val="000000"/>
          <w:sz w:val="22"/>
          <w:szCs w:val="22"/>
        </w:rPr>
        <w:t xml:space="preserve">Concernant </w:t>
      </w:r>
      <w:r w:rsidRPr="00883944">
        <w:rPr>
          <w:rFonts w:ascii="Roboto" w:hAnsi="Roboto" w:cs="Roboto"/>
          <w:b/>
          <w:color w:val="000000"/>
          <w:sz w:val="22"/>
          <w:szCs w:val="22"/>
        </w:rPr>
        <w:t>la signalisation d’information locale (SIL</w:t>
      </w:r>
      <w:r w:rsidRPr="00883944">
        <w:rPr>
          <w:rFonts w:ascii="Roboto" w:hAnsi="Roboto" w:cs="Roboto"/>
          <w:bCs/>
          <w:color w:val="000000"/>
          <w:sz w:val="22"/>
          <w:szCs w:val="22"/>
        </w:rPr>
        <w:t>), il est rappelé que ces dispositifs sont à la charge de la collectivité et pour rappel ne sont pas règlementés dans le cadre d’un RLP. Pour la mise en place d’une SIL sur La Buisse, la DDT propose à la commune de se rapprocher du PNR de La Cha</w:t>
      </w:r>
      <w:r w:rsidR="00E4148C">
        <w:rPr>
          <w:rFonts w:ascii="Roboto" w:hAnsi="Roboto" w:cs="Roboto"/>
          <w:bCs/>
          <w:color w:val="000000"/>
          <w:sz w:val="22"/>
          <w:szCs w:val="22"/>
        </w:rPr>
        <w:t>r</w:t>
      </w:r>
      <w:r w:rsidRPr="00883944">
        <w:rPr>
          <w:rFonts w:ascii="Roboto" w:hAnsi="Roboto" w:cs="Roboto"/>
          <w:bCs/>
          <w:color w:val="000000"/>
          <w:sz w:val="22"/>
          <w:szCs w:val="22"/>
        </w:rPr>
        <w:t>treuse qui pourrait avoir établi une charte graphique concernant les SIL.</w:t>
      </w:r>
    </w:p>
    <w:p w14:paraId="768E05D2" w14:textId="77777777" w:rsidR="00883944" w:rsidRPr="00883944" w:rsidRDefault="00883944" w:rsidP="00883944">
      <w:pPr>
        <w:widowControl w:val="0"/>
        <w:autoSpaceDE w:val="0"/>
        <w:autoSpaceDN w:val="0"/>
        <w:adjustRightInd w:val="0"/>
        <w:jc w:val="both"/>
        <w:rPr>
          <w:rFonts w:ascii="Roboto" w:hAnsi="Roboto" w:cs="Roboto"/>
          <w:color w:val="000000"/>
          <w:sz w:val="22"/>
          <w:szCs w:val="22"/>
        </w:rPr>
      </w:pPr>
    </w:p>
    <w:p w14:paraId="41823868" w14:textId="77777777" w:rsidR="00883944" w:rsidRPr="00883944" w:rsidRDefault="00883944" w:rsidP="00883944">
      <w:pPr>
        <w:widowControl w:val="0"/>
        <w:numPr>
          <w:ilvl w:val="0"/>
          <w:numId w:val="9"/>
        </w:numPr>
        <w:autoSpaceDE w:val="0"/>
        <w:autoSpaceDN w:val="0"/>
        <w:adjustRightInd w:val="0"/>
        <w:contextualSpacing/>
        <w:jc w:val="both"/>
        <w:rPr>
          <w:rFonts w:ascii="Roboto" w:hAnsi="Roboto" w:cs="Roboto"/>
          <w:bCs/>
          <w:color w:val="000000"/>
          <w:sz w:val="22"/>
          <w:szCs w:val="22"/>
        </w:rPr>
      </w:pPr>
      <w:r w:rsidRPr="00883944">
        <w:rPr>
          <w:rFonts w:ascii="Roboto" w:hAnsi="Roboto" w:cs="Roboto"/>
          <w:bCs/>
          <w:color w:val="000000"/>
          <w:sz w:val="22"/>
          <w:szCs w:val="22"/>
        </w:rPr>
        <w:t xml:space="preserve">Une remarque concerne le </w:t>
      </w:r>
      <w:r w:rsidRPr="00883944">
        <w:rPr>
          <w:rFonts w:ascii="Roboto" w:hAnsi="Roboto" w:cs="Roboto"/>
          <w:b/>
          <w:color w:val="000000"/>
          <w:sz w:val="22"/>
          <w:szCs w:val="22"/>
        </w:rPr>
        <w:t>zonage des enseignes</w:t>
      </w:r>
      <w:r w:rsidRPr="00883944">
        <w:rPr>
          <w:rFonts w:ascii="Roboto" w:hAnsi="Roboto" w:cs="Roboto"/>
          <w:bCs/>
          <w:color w:val="000000"/>
          <w:sz w:val="22"/>
          <w:szCs w:val="22"/>
        </w:rPr>
        <w:t>. La DDT et Paysage de France propose d’étudier la réalisation d’un zonage unique notamment pour faciliter la compréhension du projet. La commune prend note de cette remarque mais souhaite conserver ce zonage car il s’adapte aux différentes caractéristiques du territoire en distinguant le centre-ville et les secteurs résidentiels aux zones d’activités.</w:t>
      </w:r>
    </w:p>
    <w:p w14:paraId="3BBAD602" w14:textId="77777777" w:rsidR="00883944" w:rsidRPr="00883944" w:rsidRDefault="00883944" w:rsidP="00883944">
      <w:pPr>
        <w:widowControl w:val="0"/>
        <w:autoSpaceDE w:val="0"/>
        <w:autoSpaceDN w:val="0"/>
        <w:adjustRightInd w:val="0"/>
        <w:jc w:val="both"/>
        <w:rPr>
          <w:rFonts w:ascii="Roboto" w:hAnsi="Roboto" w:cs="Roboto"/>
          <w:color w:val="000000"/>
          <w:sz w:val="22"/>
          <w:szCs w:val="22"/>
        </w:rPr>
      </w:pPr>
    </w:p>
    <w:p w14:paraId="09B0D79B" w14:textId="77777777" w:rsidR="00883944" w:rsidRPr="00883944" w:rsidRDefault="00883944" w:rsidP="00883944">
      <w:pPr>
        <w:widowControl w:val="0"/>
        <w:numPr>
          <w:ilvl w:val="0"/>
          <w:numId w:val="9"/>
        </w:numPr>
        <w:autoSpaceDE w:val="0"/>
        <w:autoSpaceDN w:val="0"/>
        <w:adjustRightInd w:val="0"/>
        <w:contextualSpacing/>
        <w:jc w:val="both"/>
        <w:rPr>
          <w:rFonts w:ascii="Roboto" w:hAnsi="Roboto" w:cs="Roboto"/>
          <w:bCs/>
          <w:color w:val="000000"/>
          <w:sz w:val="22"/>
          <w:szCs w:val="22"/>
        </w:rPr>
      </w:pPr>
      <w:r w:rsidRPr="00883944">
        <w:rPr>
          <w:rFonts w:ascii="Roboto" w:hAnsi="Roboto" w:cs="Roboto"/>
          <w:bCs/>
          <w:color w:val="000000"/>
          <w:sz w:val="22"/>
          <w:szCs w:val="22"/>
        </w:rPr>
        <w:t xml:space="preserve">Une remarque est émise par l’ABF à propos de </w:t>
      </w:r>
      <w:r w:rsidRPr="00883944">
        <w:rPr>
          <w:rFonts w:ascii="Roboto" w:hAnsi="Roboto" w:cs="Roboto"/>
          <w:b/>
          <w:color w:val="000000"/>
          <w:sz w:val="22"/>
          <w:szCs w:val="22"/>
        </w:rPr>
        <w:t>l’absence de règle de saillie et de surface des enseignes perpendiculaires au mur</w:t>
      </w:r>
      <w:r w:rsidRPr="00883944">
        <w:rPr>
          <w:rFonts w:ascii="Roboto" w:hAnsi="Roboto" w:cs="Roboto"/>
          <w:bCs/>
          <w:color w:val="000000"/>
          <w:sz w:val="22"/>
          <w:szCs w:val="22"/>
        </w:rPr>
        <w:t>. La commune prend note de cette remarque et mettra en place une règle de limitation des surfaces des enseignes perpendiculaires au mur en se basant sur les dispositifs existants. La commune précise que pour l’ensemble de la règlementation des enseignes, elle s’est basée sur les dispositifs existants.</w:t>
      </w:r>
    </w:p>
    <w:p w14:paraId="604C16B8" w14:textId="77777777" w:rsidR="00883944" w:rsidRPr="00883944" w:rsidRDefault="00883944" w:rsidP="00883944">
      <w:pPr>
        <w:widowControl w:val="0"/>
        <w:autoSpaceDE w:val="0"/>
        <w:autoSpaceDN w:val="0"/>
        <w:adjustRightInd w:val="0"/>
        <w:jc w:val="both"/>
        <w:rPr>
          <w:rFonts w:ascii="Roboto" w:hAnsi="Roboto" w:cs="Roboto"/>
          <w:color w:val="000000"/>
          <w:sz w:val="22"/>
          <w:szCs w:val="22"/>
        </w:rPr>
      </w:pPr>
    </w:p>
    <w:p w14:paraId="621080A3" w14:textId="006B231B" w:rsidR="00883944" w:rsidRPr="00E4148C" w:rsidRDefault="00883944" w:rsidP="00E4148C">
      <w:pPr>
        <w:widowControl w:val="0"/>
        <w:numPr>
          <w:ilvl w:val="0"/>
          <w:numId w:val="9"/>
        </w:numPr>
        <w:autoSpaceDE w:val="0"/>
        <w:autoSpaceDN w:val="0"/>
        <w:adjustRightInd w:val="0"/>
        <w:contextualSpacing/>
        <w:jc w:val="both"/>
        <w:rPr>
          <w:rFonts w:ascii="Roboto" w:hAnsi="Roboto" w:cs="Roboto"/>
          <w:bCs/>
          <w:color w:val="000000"/>
          <w:sz w:val="22"/>
          <w:szCs w:val="22"/>
        </w:rPr>
      </w:pPr>
      <w:r w:rsidRPr="00883944">
        <w:rPr>
          <w:rFonts w:ascii="Roboto" w:hAnsi="Roboto" w:cs="Roboto"/>
          <w:bCs/>
          <w:color w:val="000000"/>
          <w:sz w:val="22"/>
          <w:szCs w:val="22"/>
        </w:rPr>
        <w:t xml:space="preserve">Une remarque est émise par l’association du Pic Vert à propos de </w:t>
      </w:r>
      <w:r w:rsidRPr="00883944">
        <w:rPr>
          <w:rFonts w:ascii="Roboto" w:hAnsi="Roboto" w:cs="Roboto"/>
          <w:b/>
          <w:color w:val="000000"/>
          <w:sz w:val="22"/>
          <w:szCs w:val="22"/>
        </w:rPr>
        <w:t>l’extinction des enseignes lumineuses.</w:t>
      </w:r>
      <w:r w:rsidRPr="00883944">
        <w:rPr>
          <w:rFonts w:ascii="Roboto" w:hAnsi="Roboto" w:cs="Roboto"/>
          <w:bCs/>
          <w:color w:val="000000"/>
          <w:sz w:val="22"/>
          <w:szCs w:val="22"/>
        </w:rPr>
        <w:t xml:space="preserve"> Il est proposé qu’au même titre que les activités nocturnes, que l’ensemble des enseignes lumineuses soient éteintes dès la fermeture et allumées à l’ouverture de l’activité. Dans ce cas, par exemple, une activité ouverte de 8</w:t>
      </w:r>
      <w:r w:rsidR="00E4148C">
        <w:rPr>
          <w:rFonts w:ascii="Roboto" w:hAnsi="Roboto" w:cs="Roboto"/>
          <w:bCs/>
          <w:color w:val="000000"/>
          <w:sz w:val="22"/>
          <w:szCs w:val="22"/>
        </w:rPr>
        <w:t xml:space="preserve"> </w:t>
      </w:r>
      <w:r w:rsidRPr="00883944">
        <w:rPr>
          <w:rFonts w:ascii="Roboto" w:hAnsi="Roboto" w:cs="Roboto"/>
          <w:bCs/>
          <w:color w:val="000000"/>
          <w:sz w:val="22"/>
          <w:szCs w:val="22"/>
        </w:rPr>
        <w:t>h à 19</w:t>
      </w:r>
      <w:r w:rsidR="00E4148C">
        <w:rPr>
          <w:rFonts w:ascii="Roboto" w:hAnsi="Roboto" w:cs="Roboto"/>
          <w:bCs/>
          <w:color w:val="000000"/>
          <w:sz w:val="22"/>
          <w:szCs w:val="22"/>
        </w:rPr>
        <w:t xml:space="preserve"> </w:t>
      </w:r>
      <w:r w:rsidRPr="00883944">
        <w:rPr>
          <w:rFonts w:ascii="Roboto" w:hAnsi="Roboto" w:cs="Roboto"/>
          <w:bCs/>
          <w:color w:val="000000"/>
          <w:sz w:val="22"/>
          <w:szCs w:val="22"/>
        </w:rPr>
        <w:t>h devra éteindre ses enseignes lumineuses dès 19</w:t>
      </w:r>
      <w:r w:rsidR="00E4148C">
        <w:rPr>
          <w:rFonts w:ascii="Roboto" w:hAnsi="Roboto" w:cs="Roboto"/>
          <w:bCs/>
          <w:color w:val="000000"/>
          <w:sz w:val="22"/>
          <w:szCs w:val="22"/>
        </w:rPr>
        <w:t xml:space="preserve"> </w:t>
      </w:r>
      <w:r w:rsidRPr="00883944">
        <w:rPr>
          <w:rFonts w:ascii="Roboto" w:hAnsi="Roboto" w:cs="Roboto"/>
          <w:bCs/>
          <w:color w:val="000000"/>
          <w:sz w:val="22"/>
          <w:szCs w:val="22"/>
        </w:rPr>
        <w:t>h et non à 23</w:t>
      </w:r>
      <w:r w:rsidR="00E4148C">
        <w:rPr>
          <w:rFonts w:ascii="Roboto" w:hAnsi="Roboto" w:cs="Roboto"/>
          <w:bCs/>
          <w:color w:val="000000"/>
          <w:sz w:val="22"/>
          <w:szCs w:val="22"/>
        </w:rPr>
        <w:t xml:space="preserve"> </w:t>
      </w:r>
      <w:r w:rsidRPr="00883944">
        <w:rPr>
          <w:rFonts w:ascii="Roboto" w:hAnsi="Roboto" w:cs="Roboto"/>
          <w:bCs/>
          <w:color w:val="000000"/>
          <w:sz w:val="22"/>
          <w:szCs w:val="22"/>
        </w:rPr>
        <w:t>h comme le prévoit le pré-</w:t>
      </w:r>
      <w:r w:rsidRPr="00E4148C">
        <w:rPr>
          <w:rFonts w:ascii="Roboto" w:hAnsi="Roboto" w:cs="Roboto"/>
          <w:bCs/>
          <w:color w:val="000000"/>
          <w:sz w:val="22"/>
          <w:szCs w:val="22"/>
        </w:rPr>
        <w:t xml:space="preserve">projet de RLP. </w:t>
      </w:r>
      <w:r w:rsidR="009450CB" w:rsidRPr="00E4148C">
        <w:rPr>
          <w:rFonts w:ascii="Roboto" w:hAnsi="Roboto" w:cs="Roboto"/>
          <w:bCs/>
          <w:color w:val="000000"/>
          <w:sz w:val="22"/>
          <w:szCs w:val="22"/>
        </w:rPr>
        <w:t>La commune fait le choix de maintenir la règle présentée afin notamment que la plage d’extinction nocturne des publicités, pré-enseignes et enseignes soient alignée sur l’extinction de l’éclairage public.</w:t>
      </w:r>
    </w:p>
    <w:p w14:paraId="2E23C75B" w14:textId="77777777" w:rsidR="00883944" w:rsidRPr="00883944" w:rsidRDefault="00883944" w:rsidP="00883944">
      <w:pPr>
        <w:widowControl w:val="0"/>
        <w:autoSpaceDE w:val="0"/>
        <w:autoSpaceDN w:val="0"/>
        <w:adjustRightInd w:val="0"/>
        <w:jc w:val="both"/>
        <w:rPr>
          <w:rFonts w:ascii="Roboto" w:hAnsi="Roboto" w:cs="Roboto"/>
          <w:color w:val="000000"/>
          <w:sz w:val="22"/>
          <w:szCs w:val="22"/>
        </w:rPr>
      </w:pPr>
    </w:p>
    <w:p w14:paraId="2DA3B53E" w14:textId="77777777" w:rsidR="00883944" w:rsidRPr="00883944" w:rsidRDefault="00883944" w:rsidP="00883944">
      <w:pPr>
        <w:widowControl w:val="0"/>
        <w:autoSpaceDE w:val="0"/>
        <w:autoSpaceDN w:val="0"/>
        <w:adjustRightInd w:val="0"/>
        <w:jc w:val="both"/>
        <w:rPr>
          <w:rFonts w:ascii="Roboto" w:hAnsi="Roboto" w:cs="Roboto"/>
          <w:color w:val="000000"/>
          <w:sz w:val="22"/>
          <w:szCs w:val="22"/>
        </w:rPr>
      </w:pPr>
      <w:r w:rsidRPr="00883944">
        <w:rPr>
          <w:rFonts w:ascii="Roboto" w:hAnsi="Roboto" w:cs="Roboto"/>
          <w:color w:val="000000"/>
          <w:sz w:val="22"/>
          <w:szCs w:val="22"/>
        </w:rPr>
        <w:t>La représentante du Pays Voironnais estime que le sujet de la publicité extérieure sera intéressant à développer au niveau de l’intercommunalité bien qu’il est actuellement peu pris en main par les élus. L’intercommunalité fait le lien entre le RLP et le PCAET (Plan Climat Air Énergie Territoriale) via les dispositifs lumineux. Le Pays Voironnais estime que le RLP est en accord avec le PCAET en raison de l’interdiction de la publicité lumineuse, la mise en place d’une plage d’extinction nocturne renforcée pour les enseignes lumineuses et l’interdiction des enseignes numériques (à l’exception des services d’urgence) contribuant à réduire la pollution lumineuse et les consommations d’énergie.</w:t>
      </w:r>
    </w:p>
    <w:p w14:paraId="7C6CD46D" w14:textId="77777777" w:rsidR="00883944" w:rsidRPr="00883944" w:rsidRDefault="00883944" w:rsidP="00883944">
      <w:pPr>
        <w:widowControl w:val="0"/>
        <w:autoSpaceDE w:val="0"/>
        <w:autoSpaceDN w:val="0"/>
        <w:adjustRightInd w:val="0"/>
        <w:jc w:val="both"/>
        <w:rPr>
          <w:rFonts w:ascii="Roboto" w:hAnsi="Roboto" w:cs="Roboto"/>
          <w:color w:val="000000"/>
          <w:sz w:val="22"/>
        </w:rPr>
      </w:pPr>
    </w:p>
    <w:p w14:paraId="761E4FAF" w14:textId="3A374B4B" w:rsidR="00005A92" w:rsidRDefault="00883944" w:rsidP="00883944">
      <w:pPr>
        <w:jc w:val="both"/>
        <w:rPr>
          <w:rFonts w:ascii="Roboto" w:hAnsi="Roboto" w:cs="Times"/>
          <w:color w:val="000000"/>
          <w:sz w:val="22"/>
        </w:rPr>
      </w:pPr>
      <w:r w:rsidRPr="00883944">
        <w:rPr>
          <w:rFonts w:ascii="Roboto" w:hAnsi="Roboto" w:cs="Roboto"/>
          <w:color w:val="000000"/>
          <w:sz w:val="22"/>
        </w:rPr>
        <w:t xml:space="preserve">La commune remercie l’ensemble des participants </w:t>
      </w:r>
      <w:r w:rsidRPr="00883944">
        <w:rPr>
          <w:rFonts w:ascii="Roboto" w:hAnsi="Roboto" w:cs="Times"/>
          <w:color w:val="000000"/>
          <w:sz w:val="22"/>
        </w:rPr>
        <w:t>présents lors de la réunion pour leurs remarques</w:t>
      </w:r>
      <w:r w:rsidRPr="00883944">
        <w:rPr>
          <w:rFonts w:ascii="Roboto" w:hAnsi="Roboto" w:cs="Roboto"/>
          <w:color w:val="000000"/>
          <w:sz w:val="22"/>
        </w:rPr>
        <w:t>. La réunion s’achève à 12</w:t>
      </w:r>
      <w:r w:rsidR="00E4148C">
        <w:rPr>
          <w:rFonts w:ascii="Roboto" w:hAnsi="Roboto" w:cs="Roboto"/>
          <w:color w:val="000000"/>
          <w:sz w:val="22"/>
        </w:rPr>
        <w:t xml:space="preserve"> </w:t>
      </w:r>
      <w:r w:rsidRPr="00883944">
        <w:rPr>
          <w:rFonts w:ascii="Roboto" w:hAnsi="Roboto" w:cs="Roboto"/>
          <w:color w:val="000000"/>
          <w:sz w:val="22"/>
        </w:rPr>
        <w:t>h. La commune</w:t>
      </w:r>
      <w:r w:rsidRPr="00883944">
        <w:rPr>
          <w:rFonts w:ascii="Roboto" w:hAnsi="Roboto" w:cs="Times"/>
          <w:color w:val="000000"/>
          <w:sz w:val="22"/>
        </w:rPr>
        <w:t xml:space="preserve"> rappelle que le projet est mis en ligne sur le site internet de la commune. D’autres remarques peuvent être effectuées sur le registre papier en mairie ou envoyées par courrier à l’attention de Monsieur le Maire à l’adresse suivante : Mairie – Place Marcel Vial 38500 La Buisse jusqu’au 1</w:t>
      </w:r>
      <w:r w:rsidRPr="00883944">
        <w:rPr>
          <w:rFonts w:ascii="Roboto" w:hAnsi="Roboto" w:cs="Times"/>
          <w:color w:val="000000"/>
          <w:sz w:val="22"/>
          <w:vertAlign w:val="superscript"/>
        </w:rPr>
        <w:t>er</w:t>
      </w:r>
      <w:r w:rsidRPr="00883944">
        <w:rPr>
          <w:rFonts w:ascii="Roboto" w:hAnsi="Roboto" w:cs="Times"/>
          <w:color w:val="000000"/>
          <w:sz w:val="22"/>
        </w:rPr>
        <w:t xml:space="preserve"> octobre. Une fois cette date passée, la commune ne pourra garantir leur prise en compte dans le cadre de l’arrêt du projet. Les remarques émises lors de la réunion et pendant la phase de concertation seront analysées par la commune pour éventuellement modifier le projet et dresser le bilan de la concertation. </w:t>
      </w:r>
    </w:p>
    <w:p w14:paraId="03E3D09C" w14:textId="0538AA6C" w:rsidR="00883944" w:rsidRPr="0080347B" w:rsidRDefault="00005A92" w:rsidP="0080347B">
      <w:pPr>
        <w:rPr>
          <w:rFonts w:ascii="Roboto" w:hAnsi="Roboto" w:cs="Times"/>
          <w:color w:val="000000"/>
          <w:sz w:val="22"/>
        </w:rPr>
      </w:pPr>
      <w:r>
        <w:rPr>
          <w:rFonts w:ascii="Roboto" w:hAnsi="Roboto" w:cs="Times"/>
          <w:color w:val="000000"/>
          <w:sz w:val="22"/>
        </w:rPr>
        <w:br w:type="page"/>
      </w:r>
    </w:p>
    <w:p w14:paraId="3EBCD1AF" w14:textId="77777777" w:rsidR="00005A92" w:rsidRPr="00005A92" w:rsidRDefault="00005A92" w:rsidP="00005A92">
      <w:pPr>
        <w:widowControl w:val="0"/>
        <w:autoSpaceDE w:val="0"/>
        <w:autoSpaceDN w:val="0"/>
        <w:adjustRightInd w:val="0"/>
        <w:jc w:val="center"/>
        <w:rPr>
          <w:rFonts w:ascii="Roboto" w:hAnsi="Roboto" w:cs="Roboto"/>
          <w:b/>
          <w:color w:val="ED7D31" w:themeColor="accent2"/>
          <w:sz w:val="28"/>
        </w:rPr>
      </w:pPr>
      <w:r w:rsidRPr="00005A92">
        <w:rPr>
          <w:rFonts w:ascii="Roboto" w:hAnsi="Roboto" w:cs="Roboto"/>
          <w:color w:val="ED7D31" w:themeColor="accent2"/>
          <w:sz w:val="28"/>
        </w:rPr>
        <w:t>Compte-rendu réunion publique du 1</w:t>
      </w:r>
      <w:r w:rsidRPr="00005A92">
        <w:rPr>
          <w:rFonts w:ascii="Roboto" w:hAnsi="Roboto" w:cs="Roboto"/>
          <w:color w:val="ED7D31" w:themeColor="accent2"/>
          <w:sz w:val="28"/>
          <w:vertAlign w:val="superscript"/>
        </w:rPr>
        <w:t>er</w:t>
      </w:r>
      <w:r w:rsidRPr="00005A92">
        <w:rPr>
          <w:rFonts w:ascii="Roboto" w:hAnsi="Roboto" w:cs="Roboto"/>
          <w:color w:val="ED7D31" w:themeColor="accent2"/>
          <w:sz w:val="28"/>
        </w:rPr>
        <w:t xml:space="preserve"> septembre 2020 – Règlement Local de Publicité de La Buisse</w:t>
      </w:r>
    </w:p>
    <w:p w14:paraId="6CC4FDF0" w14:textId="77777777" w:rsidR="00005A92" w:rsidRPr="00005A92" w:rsidRDefault="00005A92" w:rsidP="00005A92">
      <w:pPr>
        <w:jc w:val="center"/>
        <w:rPr>
          <w:rFonts w:ascii="Roboto" w:hAnsi="Roboto"/>
          <w:color w:val="E36C0A"/>
        </w:rPr>
      </w:pPr>
    </w:p>
    <w:p w14:paraId="5C4ED872" w14:textId="77777777" w:rsidR="00005A92" w:rsidRPr="00005A92" w:rsidRDefault="00005A92" w:rsidP="00005A92">
      <w:pPr>
        <w:jc w:val="center"/>
        <w:rPr>
          <w:rFonts w:ascii="Roboto" w:hAnsi="Roboto"/>
          <w:color w:val="E36C0A"/>
        </w:rPr>
      </w:pPr>
      <w:r w:rsidRPr="00005A92">
        <w:rPr>
          <w:rFonts w:ascii="Roboto" w:hAnsi="Roboto"/>
          <w:color w:val="E36C0A"/>
        </w:rPr>
        <w:t>Étaient présents : cf. Feuille de présence.</w:t>
      </w:r>
    </w:p>
    <w:p w14:paraId="57D27BC8" w14:textId="77777777" w:rsidR="00005A92" w:rsidRPr="00005A92" w:rsidRDefault="00005A92" w:rsidP="00005A92">
      <w:pPr>
        <w:widowControl w:val="0"/>
        <w:autoSpaceDE w:val="0"/>
        <w:autoSpaceDN w:val="0"/>
        <w:adjustRightInd w:val="0"/>
        <w:jc w:val="both"/>
        <w:rPr>
          <w:rFonts w:ascii="Roboto" w:hAnsi="Roboto" w:cs="Roboto"/>
          <w:color w:val="000000"/>
        </w:rPr>
      </w:pPr>
    </w:p>
    <w:p w14:paraId="40E396DA" w14:textId="7D2BFA53" w:rsidR="00005A92" w:rsidRPr="00005A92" w:rsidRDefault="00005A92" w:rsidP="00005A92">
      <w:pPr>
        <w:widowControl w:val="0"/>
        <w:autoSpaceDE w:val="0"/>
        <w:autoSpaceDN w:val="0"/>
        <w:adjustRightInd w:val="0"/>
        <w:jc w:val="both"/>
        <w:rPr>
          <w:rFonts w:ascii="Roboto" w:hAnsi="Roboto" w:cs="Roboto"/>
          <w:color w:val="000000"/>
          <w:sz w:val="22"/>
          <w:szCs w:val="22"/>
        </w:rPr>
      </w:pPr>
      <w:r w:rsidRPr="00005A92">
        <w:rPr>
          <w:rFonts w:ascii="Roboto" w:hAnsi="Roboto" w:cs="Roboto"/>
          <w:color w:val="000000"/>
          <w:sz w:val="22"/>
          <w:szCs w:val="22"/>
        </w:rPr>
        <w:t>Une réunion publique dédiée aux commerçants et aux particuliers s’est tenue le mardi 1er septembre 2029 à la mairie de La Buisse, de 18</w:t>
      </w:r>
      <w:r w:rsidR="00E4148C">
        <w:rPr>
          <w:rFonts w:ascii="Roboto" w:hAnsi="Roboto" w:cs="Roboto"/>
          <w:color w:val="000000"/>
          <w:sz w:val="22"/>
          <w:szCs w:val="22"/>
        </w:rPr>
        <w:t xml:space="preserve"> </w:t>
      </w:r>
      <w:r w:rsidRPr="00005A92">
        <w:rPr>
          <w:rFonts w:ascii="Roboto" w:hAnsi="Roboto" w:cs="Roboto"/>
          <w:color w:val="000000"/>
          <w:sz w:val="22"/>
          <w:szCs w:val="22"/>
        </w:rPr>
        <w:t>h à 19</w:t>
      </w:r>
      <w:r w:rsidR="00E4148C">
        <w:rPr>
          <w:rFonts w:ascii="Roboto" w:hAnsi="Roboto" w:cs="Roboto"/>
          <w:color w:val="000000"/>
          <w:sz w:val="22"/>
          <w:szCs w:val="22"/>
        </w:rPr>
        <w:t xml:space="preserve"> </w:t>
      </w:r>
      <w:r w:rsidRPr="00005A92">
        <w:rPr>
          <w:rFonts w:ascii="Roboto" w:hAnsi="Roboto" w:cs="Roboto"/>
          <w:color w:val="000000"/>
          <w:sz w:val="22"/>
          <w:szCs w:val="22"/>
        </w:rPr>
        <w:t>h</w:t>
      </w:r>
      <w:r w:rsidR="00E4148C">
        <w:rPr>
          <w:rFonts w:ascii="Roboto" w:hAnsi="Roboto" w:cs="Roboto"/>
          <w:color w:val="000000"/>
          <w:sz w:val="22"/>
          <w:szCs w:val="22"/>
        </w:rPr>
        <w:t xml:space="preserve"> </w:t>
      </w:r>
      <w:r w:rsidRPr="00005A92">
        <w:rPr>
          <w:rFonts w:ascii="Roboto" w:hAnsi="Roboto" w:cs="Roboto"/>
          <w:color w:val="000000"/>
          <w:sz w:val="22"/>
          <w:szCs w:val="22"/>
        </w:rPr>
        <w:t xml:space="preserve">15. Son objectif était de recueillir les observations de toute personne intéressée sur le projet. </w:t>
      </w:r>
    </w:p>
    <w:p w14:paraId="761EF1F3" w14:textId="77777777" w:rsidR="00005A92" w:rsidRPr="00005A92" w:rsidRDefault="00005A92" w:rsidP="00005A92">
      <w:pPr>
        <w:widowControl w:val="0"/>
        <w:autoSpaceDE w:val="0"/>
        <w:autoSpaceDN w:val="0"/>
        <w:adjustRightInd w:val="0"/>
        <w:jc w:val="both"/>
        <w:rPr>
          <w:rFonts w:ascii="Roboto" w:hAnsi="Roboto" w:cs="Times"/>
          <w:color w:val="000000"/>
          <w:sz w:val="22"/>
          <w:szCs w:val="22"/>
        </w:rPr>
      </w:pPr>
    </w:p>
    <w:p w14:paraId="1C34DF6E" w14:textId="1B2F36F8" w:rsidR="00005A92" w:rsidRPr="00005A92" w:rsidRDefault="00005A92" w:rsidP="00005A92">
      <w:pPr>
        <w:widowControl w:val="0"/>
        <w:autoSpaceDE w:val="0"/>
        <w:autoSpaceDN w:val="0"/>
        <w:adjustRightInd w:val="0"/>
        <w:jc w:val="both"/>
        <w:rPr>
          <w:rFonts w:ascii="Roboto" w:hAnsi="Roboto" w:cs="Roboto"/>
          <w:color w:val="000000"/>
          <w:sz w:val="22"/>
          <w:szCs w:val="22"/>
        </w:rPr>
      </w:pPr>
      <w:r w:rsidRPr="00005A92">
        <w:rPr>
          <w:rFonts w:ascii="Roboto" w:hAnsi="Roboto" w:cs="Roboto"/>
          <w:color w:val="000000"/>
          <w:sz w:val="22"/>
          <w:szCs w:val="22"/>
        </w:rPr>
        <w:t>Dans un premier temps, le projet de la commune est présenté aux personnes présentes (cf</w:t>
      </w:r>
      <w:r w:rsidR="00E4148C">
        <w:rPr>
          <w:rFonts w:ascii="Roboto" w:hAnsi="Roboto" w:cs="Roboto"/>
          <w:color w:val="000000"/>
          <w:sz w:val="22"/>
          <w:szCs w:val="22"/>
        </w:rPr>
        <w:t>.</w:t>
      </w:r>
      <w:r w:rsidRPr="00005A92">
        <w:rPr>
          <w:rFonts w:ascii="Roboto" w:hAnsi="Roboto" w:cs="Roboto"/>
          <w:color w:val="000000"/>
          <w:sz w:val="22"/>
          <w:szCs w:val="22"/>
        </w:rPr>
        <w:t xml:space="preserve"> support ci-joint pour plus de détails). </w:t>
      </w:r>
    </w:p>
    <w:p w14:paraId="336C4505" w14:textId="77777777" w:rsidR="00005A92" w:rsidRPr="00005A92" w:rsidRDefault="00005A92" w:rsidP="00005A92">
      <w:pPr>
        <w:widowControl w:val="0"/>
        <w:autoSpaceDE w:val="0"/>
        <w:autoSpaceDN w:val="0"/>
        <w:adjustRightInd w:val="0"/>
        <w:jc w:val="both"/>
        <w:rPr>
          <w:rFonts w:ascii="Roboto" w:hAnsi="Roboto" w:cs="Times"/>
          <w:color w:val="000000"/>
          <w:sz w:val="22"/>
          <w:szCs w:val="22"/>
        </w:rPr>
      </w:pPr>
    </w:p>
    <w:p w14:paraId="5BA0A449" w14:textId="77777777" w:rsidR="00005A92" w:rsidRPr="00005A92" w:rsidRDefault="00005A92" w:rsidP="00005A92">
      <w:pPr>
        <w:widowControl w:val="0"/>
        <w:autoSpaceDE w:val="0"/>
        <w:autoSpaceDN w:val="0"/>
        <w:adjustRightInd w:val="0"/>
        <w:jc w:val="both"/>
        <w:rPr>
          <w:rFonts w:ascii="Roboto" w:hAnsi="Roboto" w:cs="Roboto"/>
          <w:color w:val="000000"/>
          <w:sz w:val="22"/>
          <w:szCs w:val="22"/>
        </w:rPr>
      </w:pPr>
      <w:r w:rsidRPr="00005A92">
        <w:rPr>
          <w:rFonts w:ascii="Roboto" w:hAnsi="Roboto" w:cs="Roboto"/>
          <w:color w:val="000000"/>
          <w:sz w:val="22"/>
          <w:szCs w:val="22"/>
        </w:rPr>
        <w:t xml:space="preserve">La seconde partie de la réunion est consacrée aux échanges avec le public, dont voici les remarques. </w:t>
      </w:r>
    </w:p>
    <w:p w14:paraId="3CCB6BB2" w14:textId="77777777" w:rsidR="00005A92" w:rsidRPr="00005A92" w:rsidRDefault="00005A92" w:rsidP="00005A92">
      <w:pPr>
        <w:widowControl w:val="0"/>
        <w:autoSpaceDE w:val="0"/>
        <w:autoSpaceDN w:val="0"/>
        <w:adjustRightInd w:val="0"/>
        <w:jc w:val="both"/>
        <w:rPr>
          <w:rFonts w:ascii="Roboto" w:hAnsi="Roboto" w:cs="Roboto"/>
          <w:color w:val="000000"/>
          <w:sz w:val="22"/>
          <w:szCs w:val="22"/>
        </w:rPr>
      </w:pPr>
    </w:p>
    <w:p w14:paraId="62EF6A12" w14:textId="20DEEBD1" w:rsidR="00005A92" w:rsidRPr="00005A92" w:rsidRDefault="00005A92" w:rsidP="00005A92">
      <w:pPr>
        <w:widowControl w:val="0"/>
        <w:numPr>
          <w:ilvl w:val="0"/>
          <w:numId w:val="10"/>
        </w:numPr>
        <w:autoSpaceDE w:val="0"/>
        <w:autoSpaceDN w:val="0"/>
        <w:adjustRightInd w:val="0"/>
        <w:contextualSpacing/>
        <w:jc w:val="both"/>
        <w:rPr>
          <w:rFonts w:ascii="Roboto" w:hAnsi="Roboto" w:cs="Roboto"/>
          <w:bCs/>
          <w:color w:val="000000"/>
          <w:sz w:val="22"/>
          <w:szCs w:val="22"/>
        </w:rPr>
      </w:pPr>
      <w:r w:rsidRPr="00005A92">
        <w:rPr>
          <w:rFonts w:ascii="Roboto" w:hAnsi="Roboto" w:cs="Roboto"/>
          <w:bCs/>
          <w:color w:val="000000"/>
          <w:sz w:val="22"/>
          <w:szCs w:val="22"/>
        </w:rPr>
        <w:t xml:space="preserve">Une demande de renseignement est émis concernant </w:t>
      </w:r>
      <w:r w:rsidRPr="00005A92">
        <w:rPr>
          <w:rFonts w:ascii="Roboto" w:hAnsi="Roboto" w:cs="Roboto"/>
          <w:b/>
          <w:color w:val="000000"/>
          <w:sz w:val="22"/>
          <w:szCs w:val="22"/>
        </w:rPr>
        <w:t>la publicité en micro-affichage</w:t>
      </w:r>
      <w:r w:rsidRPr="00005A92">
        <w:rPr>
          <w:rFonts w:ascii="Roboto" w:hAnsi="Roboto" w:cs="Roboto"/>
          <w:bCs/>
          <w:color w:val="000000"/>
          <w:sz w:val="22"/>
          <w:szCs w:val="22"/>
        </w:rPr>
        <w:t xml:space="preserve"> (moins de 1 m</w:t>
      </w:r>
      <w:r w:rsidR="00E4148C">
        <w:rPr>
          <w:rFonts w:ascii="Roboto" w:hAnsi="Roboto" w:cs="Roboto"/>
          <w:bCs/>
          <w:color w:val="000000"/>
          <w:sz w:val="22"/>
          <w:szCs w:val="22"/>
        </w:rPr>
        <w:t>²</w:t>
      </w:r>
      <w:r w:rsidRPr="00005A92">
        <w:rPr>
          <w:rFonts w:ascii="Roboto" w:hAnsi="Roboto" w:cs="Roboto"/>
          <w:bCs/>
          <w:color w:val="000000"/>
          <w:sz w:val="22"/>
          <w:szCs w:val="22"/>
        </w:rPr>
        <w:t>). Il est demandé si les affiches concernant des évènements comme un cirque vont être considérés comme de la publicité. Le bureau d’études confirme que ce type d’affiche est considérée comme une publicité si elle n’est pas placée sur l’emplacement où se déroule le cirque.</w:t>
      </w:r>
    </w:p>
    <w:p w14:paraId="15C52FA6" w14:textId="77777777" w:rsidR="00005A92" w:rsidRPr="00005A92" w:rsidRDefault="00005A92" w:rsidP="00005A92">
      <w:pPr>
        <w:widowControl w:val="0"/>
        <w:autoSpaceDE w:val="0"/>
        <w:autoSpaceDN w:val="0"/>
        <w:adjustRightInd w:val="0"/>
        <w:jc w:val="both"/>
        <w:rPr>
          <w:rFonts w:ascii="Roboto" w:hAnsi="Roboto" w:cs="Roboto"/>
          <w:color w:val="000000"/>
          <w:sz w:val="22"/>
          <w:szCs w:val="22"/>
        </w:rPr>
      </w:pPr>
    </w:p>
    <w:p w14:paraId="48C1B77D" w14:textId="77777777" w:rsidR="00005A92" w:rsidRPr="00005A92" w:rsidRDefault="00005A92" w:rsidP="00005A92">
      <w:pPr>
        <w:widowControl w:val="0"/>
        <w:numPr>
          <w:ilvl w:val="0"/>
          <w:numId w:val="10"/>
        </w:numPr>
        <w:autoSpaceDE w:val="0"/>
        <w:autoSpaceDN w:val="0"/>
        <w:adjustRightInd w:val="0"/>
        <w:contextualSpacing/>
        <w:jc w:val="both"/>
        <w:rPr>
          <w:rFonts w:ascii="Roboto" w:hAnsi="Roboto" w:cs="Roboto"/>
          <w:bCs/>
          <w:color w:val="000000"/>
          <w:sz w:val="22"/>
          <w:szCs w:val="22"/>
        </w:rPr>
      </w:pPr>
      <w:r w:rsidRPr="00005A92">
        <w:rPr>
          <w:rFonts w:ascii="Roboto" w:hAnsi="Roboto" w:cs="Roboto"/>
          <w:bCs/>
          <w:color w:val="000000"/>
          <w:sz w:val="22"/>
          <w:szCs w:val="22"/>
        </w:rPr>
        <w:t xml:space="preserve">Une remarque est émise concernant </w:t>
      </w:r>
      <w:r w:rsidRPr="00005A92">
        <w:rPr>
          <w:rFonts w:ascii="Roboto" w:hAnsi="Roboto" w:cs="Roboto"/>
          <w:b/>
          <w:color w:val="000000"/>
          <w:sz w:val="22"/>
          <w:szCs w:val="22"/>
        </w:rPr>
        <w:t>la dérogation autorisant la publicité dans les zones d’interdictions relatives sur la commune de La Buisse</w:t>
      </w:r>
      <w:r w:rsidRPr="00005A92">
        <w:rPr>
          <w:rFonts w:ascii="Roboto" w:hAnsi="Roboto" w:cs="Roboto"/>
          <w:bCs/>
          <w:color w:val="000000"/>
          <w:sz w:val="22"/>
          <w:szCs w:val="22"/>
        </w:rPr>
        <w:t xml:space="preserve"> (périmètre de protection des monuments historiques, PNR de La Chartreuse). Monsieur Papillon explique que ce choix a été pris pour permettre à la commune d’avoir une marge de manœuvre dans le cas où elle souhaiterait développer la publicité et notamment la publicité apposée sur mobilier urbain (abris-bus, « sucette »). Pour rappel, ce type de publicité doit faire l’objet d’une convention entre la commune et l’entreprise d’afficheur dans le cas où la collectivité souhaite faire appel à une entreprise pour la gestion de ces dispositifs. La commune souhaite donc ne pas interdire la publicité totalement ou sur une large partie de son territoire pour notamment permettre aux commerçants de se signaler.</w:t>
      </w:r>
    </w:p>
    <w:p w14:paraId="4AA91B7D" w14:textId="77777777" w:rsidR="00005A92" w:rsidRPr="00005A92" w:rsidRDefault="00005A92" w:rsidP="00005A92">
      <w:pPr>
        <w:widowControl w:val="0"/>
        <w:autoSpaceDE w:val="0"/>
        <w:autoSpaceDN w:val="0"/>
        <w:adjustRightInd w:val="0"/>
        <w:jc w:val="both"/>
        <w:rPr>
          <w:rFonts w:ascii="Roboto" w:hAnsi="Roboto" w:cs="Roboto"/>
          <w:color w:val="000000"/>
          <w:sz w:val="22"/>
          <w:szCs w:val="22"/>
        </w:rPr>
      </w:pPr>
    </w:p>
    <w:p w14:paraId="54906586" w14:textId="77777777" w:rsidR="00005A92" w:rsidRPr="00005A92" w:rsidRDefault="00005A92" w:rsidP="00005A92">
      <w:pPr>
        <w:widowControl w:val="0"/>
        <w:numPr>
          <w:ilvl w:val="0"/>
          <w:numId w:val="10"/>
        </w:numPr>
        <w:autoSpaceDE w:val="0"/>
        <w:autoSpaceDN w:val="0"/>
        <w:adjustRightInd w:val="0"/>
        <w:contextualSpacing/>
        <w:jc w:val="both"/>
        <w:rPr>
          <w:rFonts w:ascii="Roboto" w:hAnsi="Roboto" w:cs="Roboto"/>
          <w:bCs/>
          <w:color w:val="000000"/>
          <w:sz w:val="22"/>
          <w:szCs w:val="22"/>
        </w:rPr>
      </w:pPr>
      <w:r w:rsidRPr="00005A92">
        <w:rPr>
          <w:rFonts w:ascii="Roboto" w:hAnsi="Roboto" w:cs="Roboto"/>
          <w:bCs/>
          <w:color w:val="000000"/>
          <w:sz w:val="22"/>
          <w:szCs w:val="22"/>
        </w:rPr>
        <w:t xml:space="preserve">Une demande concerne l’impact du RLP sur les </w:t>
      </w:r>
      <w:r w:rsidRPr="00005A92">
        <w:rPr>
          <w:rFonts w:ascii="Roboto" w:hAnsi="Roboto" w:cs="Roboto"/>
          <w:b/>
          <w:color w:val="000000"/>
          <w:sz w:val="22"/>
          <w:szCs w:val="22"/>
        </w:rPr>
        <w:t>panneaux communaux d’affichage libre.</w:t>
      </w:r>
      <w:r w:rsidRPr="00005A92">
        <w:rPr>
          <w:rFonts w:ascii="Roboto" w:hAnsi="Roboto" w:cs="Roboto"/>
          <w:bCs/>
          <w:color w:val="000000"/>
          <w:sz w:val="22"/>
          <w:szCs w:val="22"/>
        </w:rPr>
        <w:t xml:space="preserve"> Il est expliqué qu’ils ne sont pas concernés par le RLP et sont donc autorisés.</w:t>
      </w:r>
    </w:p>
    <w:p w14:paraId="42939AB9" w14:textId="77777777" w:rsidR="00005A92" w:rsidRPr="00005A92" w:rsidRDefault="00005A92" w:rsidP="00005A92">
      <w:pPr>
        <w:widowControl w:val="0"/>
        <w:autoSpaceDE w:val="0"/>
        <w:autoSpaceDN w:val="0"/>
        <w:adjustRightInd w:val="0"/>
        <w:jc w:val="both"/>
        <w:rPr>
          <w:rFonts w:ascii="Roboto" w:hAnsi="Roboto" w:cs="Roboto"/>
          <w:color w:val="000000"/>
          <w:sz w:val="22"/>
          <w:szCs w:val="22"/>
        </w:rPr>
      </w:pPr>
    </w:p>
    <w:p w14:paraId="33A38B44" w14:textId="77777777" w:rsidR="00005A92" w:rsidRPr="00005A92" w:rsidRDefault="00005A92" w:rsidP="00005A92">
      <w:pPr>
        <w:widowControl w:val="0"/>
        <w:numPr>
          <w:ilvl w:val="0"/>
          <w:numId w:val="10"/>
        </w:numPr>
        <w:autoSpaceDE w:val="0"/>
        <w:autoSpaceDN w:val="0"/>
        <w:adjustRightInd w:val="0"/>
        <w:contextualSpacing/>
        <w:jc w:val="both"/>
        <w:rPr>
          <w:rFonts w:ascii="Roboto" w:hAnsi="Roboto" w:cs="Roboto"/>
          <w:bCs/>
          <w:color w:val="000000"/>
          <w:sz w:val="22"/>
          <w:szCs w:val="22"/>
        </w:rPr>
      </w:pPr>
      <w:r w:rsidRPr="00005A92">
        <w:rPr>
          <w:rFonts w:ascii="Roboto" w:hAnsi="Roboto" w:cs="Roboto"/>
          <w:bCs/>
          <w:color w:val="000000"/>
          <w:sz w:val="22"/>
          <w:szCs w:val="22"/>
        </w:rPr>
        <w:t xml:space="preserve">Une autre demande concerne la </w:t>
      </w:r>
      <w:r w:rsidRPr="00005A92">
        <w:rPr>
          <w:rFonts w:ascii="Roboto" w:hAnsi="Roboto" w:cs="Roboto"/>
          <w:b/>
          <w:color w:val="000000"/>
          <w:sz w:val="22"/>
          <w:szCs w:val="22"/>
        </w:rPr>
        <w:t>Signalisation d’Information Locale (SIL</w:t>
      </w:r>
      <w:r w:rsidRPr="00005A92">
        <w:rPr>
          <w:rFonts w:ascii="Roboto" w:hAnsi="Roboto" w:cs="Roboto"/>
          <w:bCs/>
          <w:color w:val="000000"/>
          <w:sz w:val="22"/>
          <w:szCs w:val="22"/>
        </w:rPr>
        <w:t>). Ces dispositifs ne sont pas règlementés par le RLP et sont donc autorisés. D’ailleurs la commune souhaite développer ce type de dispositifs pour permettre la bonne signalisation des commerces en remplacement des dispositifs de pré-enseigne (interdit par le RLP s’ils sont scellées au sol ou installés directement sur le sol). Un travail sera mené entre la commune et les commerçants pour le développement de la SIL.</w:t>
      </w:r>
    </w:p>
    <w:p w14:paraId="2422844D" w14:textId="77777777" w:rsidR="00005A92" w:rsidRPr="00005A92" w:rsidRDefault="00005A92" w:rsidP="00005A92">
      <w:pPr>
        <w:widowControl w:val="0"/>
        <w:autoSpaceDE w:val="0"/>
        <w:autoSpaceDN w:val="0"/>
        <w:adjustRightInd w:val="0"/>
        <w:jc w:val="both"/>
        <w:rPr>
          <w:rFonts w:ascii="Roboto" w:hAnsi="Roboto" w:cs="Roboto"/>
          <w:color w:val="000000"/>
          <w:sz w:val="22"/>
          <w:szCs w:val="22"/>
        </w:rPr>
      </w:pPr>
    </w:p>
    <w:p w14:paraId="5B3A3438" w14:textId="77777777" w:rsidR="00005A92" w:rsidRPr="00005A92" w:rsidRDefault="00005A92" w:rsidP="00005A92">
      <w:pPr>
        <w:widowControl w:val="0"/>
        <w:numPr>
          <w:ilvl w:val="0"/>
          <w:numId w:val="10"/>
        </w:numPr>
        <w:autoSpaceDE w:val="0"/>
        <w:autoSpaceDN w:val="0"/>
        <w:adjustRightInd w:val="0"/>
        <w:contextualSpacing/>
        <w:jc w:val="both"/>
        <w:rPr>
          <w:rFonts w:ascii="Roboto" w:hAnsi="Roboto" w:cs="Roboto"/>
          <w:bCs/>
          <w:color w:val="000000"/>
          <w:sz w:val="22"/>
          <w:szCs w:val="22"/>
        </w:rPr>
      </w:pPr>
      <w:r w:rsidRPr="00005A92">
        <w:rPr>
          <w:rFonts w:ascii="Roboto" w:hAnsi="Roboto" w:cs="Roboto"/>
          <w:bCs/>
          <w:color w:val="000000"/>
          <w:sz w:val="22"/>
          <w:szCs w:val="22"/>
        </w:rPr>
        <w:t xml:space="preserve">Il est demandé si les </w:t>
      </w:r>
      <w:r w:rsidRPr="00005A92">
        <w:rPr>
          <w:rFonts w:ascii="Roboto" w:hAnsi="Roboto" w:cs="Roboto"/>
          <w:b/>
          <w:color w:val="000000"/>
          <w:sz w:val="22"/>
          <w:szCs w:val="22"/>
        </w:rPr>
        <w:t>panneaux des agences immobilières indiquant « vendu / A louer / à vendre »</w:t>
      </w:r>
      <w:r w:rsidRPr="00005A92">
        <w:rPr>
          <w:rFonts w:ascii="Roboto" w:hAnsi="Roboto" w:cs="Roboto"/>
          <w:bCs/>
          <w:color w:val="000000"/>
          <w:sz w:val="22"/>
          <w:szCs w:val="22"/>
        </w:rPr>
        <w:t xml:space="preserve"> sont règlementés par le RLP. Ces dispositifs sont règlementés par le RLP en tant qu’enseigne permanente. Ils suivent les mêmes règles que les enseignes permanentes. De plus ils ne peuvent être affichés que 3 semaines avant le début de l’évènement, des travaux ou de l’opération immobilière et doit être retiré au plus tard 1 semaine après la fin de l’évènement. Une fois ce délai dépassé, le dispositif devient une publicité avec une règlementation plus stricte.</w:t>
      </w:r>
    </w:p>
    <w:p w14:paraId="62F235AA" w14:textId="77777777" w:rsidR="00005A92" w:rsidRPr="00005A92" w:rsidRDefault="00005A92" w:rsidP="00005A92">
      <w:pPr>
        <w:widowControl w:val="0"/>
        <w:autoSpaceDE w:val="0"/>
        <w:autoSpaceDN w:val="0"/>
        <w:adjustRightInd w:val="0"/>
        <w:jc w:val="both"/>
        <w:rPr>
          <w:rFonts w:ascii="Roboto" w:hAnsi="Roboto" w:cs="Roboto"/>
          <w:color w:val="000000"/>
          <w:sz w:val="22"/>
          <w:szCs w:val="22"/>
        </w:rPr>
      </w:pPr>
    </w:p>
    <w:p w14:paraId="01019520" w14:textId="34C9D6B1" w:rsidR="00005A92" w:rsidRPr="00005A92" w:rsidRDefault="00005A92" w:rsidP="00005A92">
      <w:pPr>
        <w:widowControl w:val="0"/>
        <w:numPr>
          <w:ilvl w:val="0"/>
          <w:numId w:val="10"/>
        </w:numPr>
        <w:autoSpaceDE w:val="0"/>
        <w:autoSpaceDN w:val="0"/>
        <w:adjustRightInd w:val="0"/>
        <w:contextualSpacing/>
        <w:jc w:val="both"/>
        <w:rPr>
          <w:rFonts w:ascii="Roboto" w:hAnsi="Roboto" w:cs="Roboto"/>
          <w:bCs/>
          <w:color w:val="000000"/>
          <w:sz w:val="22"/>
          <w:szCs w:val="22"/>
        </w:rPr>
      </w:pPr>
      <w:r w:rsidRPr="00005A92">
        <w:rPr>
          <w:rFonts w:ascii="Roboto" w:hAnsi="Roboto" w:cs="Roboto"/>
          <w:bCs/>
          <w:color w:val="000000"/>
          <w:sz w:val="22"/>
          <w:szCs w:val="22"/>
        </w:rPr>
        <w:t xml:space="preserve">Il est demandé si </w:t>
      </w:r>
      <w:r w:rsidRPr="00005A92">
        <w:rPr>
          <w:rFonts w:ascii="Roboto" w:hAnsi="Roboto" w:cs="Roboto"/>
          <w:b/>
          <w:color w:val="000000"/>
          <w:sz w:val="22"/>
          <w:szCs w:val="22"/>
        </w:rPr>
        <w:t>les oriflammes</w:t>
      </w:r>
      <w:r w:rsidRPr="00005A92">
        <w:rPr>
          <w:rFonts w:ascii="Roboto" w:hAnsi="Roboto" w:cs="Roboto"/>
          <w:bCs/>
          <w:color w:val="000000"/>
          <w:sz w:val="22"/>
          <w:szCs w:val="22"/>
        </w:rPr>
        <w:t xml:space="preserve"> sont concernées par le RLP. Il est répondu que oui, ils sont considérés comme des enseignes scellées au sol. Ces dispositifs sont interdits en secteur centre-ville et résidentiel (sauf pour les services d’urgence) s’ils mesurent plus de 1 m</w:t>
      </w:r>
      <w:r w:rsidRPr="00005A92">
        <w:rPr>
          <w:rFonts w:ascii="Roboto" w:hAnsi="Roboto" w:cs="Roboto"/>
          <w:bCs/>
          <w:color w:val="000000"/>
          <w:sz w:val="22"/>
          <w:szCs w:val="22"/>
          <w:vertAlign w:val="superscript"/>
        </w:rPr>
        <w:t>2</w:t>
      </w:r>
      <w:r w:rsidRPr="00005A92">
        <w:rPr>
          <w:rFonts w:ascii="Roboto" w:hAnsi="Roboto" w:cs="Roboto"/>
          <w:bCs/>
          <w:color w:val="000000"/>
          <w:sz w:val="22"/>
          <w:szCs w:val="22"/>
        </w:rPr>
        <w:t xml:space="preserve"> et autorisés en zones d’activités dans une limite de 6 m</w:t>
      </w:r>
      <w:r w:rsidR="00E4148C">
        <w:rPr>
          <w:rFonts w:ascii="Roboto" w:hAnsi="Roboto" w:cs="Roboto"/>
          <w:bCs/>
          <w:color w:val="000000"/>
          <w:sz w:val="22"/>
          <w:szCs w:val="22"/>
        </w:rPr>
        <w:t>²</w:t>
      </w:r>
      <w:r w:rsidRPr="00005A92">
        <w:rPr>
          <w:rFonts w:ascii="Roboto" w:hAnsi="Roboto" w:cs="Roboto"/>
          <w:bCs/>
          <w:color w:val="000000"/>
          <w:sz w:val="22"/>
          <w:szCs w:val="22"/>
        </w:rPr>
        <w:t xml:space="preserve"> et 4 m de haut.</w:t>
      </w:r>
    </w:p>
    <w:p w14:paraId="34C2A259" w14:textId="77777777" w:rsidR="00005A92" w:rsidRPr="00005A92" w:rsidRDefault="00005A92" w:rsidP="00005A92">
      <w:pPr>
        <w:widowControl w:val="0"/>
        <w:autoSpaceDE w:val="0"/>
        <w:autoSpaceDN w:val="0"/>
        <w:adjustRightInd w:val="0"/>
        <w:jc w:val="both"/>
        <w:rPr>
          <w:rFonts w:ascii="Roboto" w:hAnsi="Roboto" w:cs="Roboto"/>
          <w:color w:val="000000"/>
          <w:sz w:val="22"/>
        </w:rPr>
      </w:pPr>
    </w:p>
    <w:p w14:paraId="57B5D058" w14:textId="01A95DFC" w:rsidR="00005A92" w:rsidRPr="00883944" w:rsidRDefault="00005A92" w:rsidP="00005A92">
      <w:pPr>
        <w:tabs>
          <w:tab w:val="left" w:pos="5877"/>
        </w:tabs>
        <w:jc w:val="both"/>
        <w:rPr>
          <w:rFonts w:ascii="Roboto" w:hAnsi="Roboto"/>
        </w:rPr>
      </w:pPr>
      <w:r w:rsidRPr="00005A92">
        <w:rPr>
          <w:rFonts w:ascii="Roboto" w:hAnsi="Roboto" w:cs="Roboto"/>
          <w:color w:val="000000"/>
          <w:sz w:val="22"/>
        </w:rPr>
        <w:t xml:space="preserve">La commune remercie l’ensemble des participants </w:t>
      </w:r>
      <w:r w:rsidRPr="00005A92">
        <w:rPr>
          <w:rFonts w:ascii="Roboto" w:hAnsi="Roboto" w:cs="Times"/>
          <w:color w:val="000000"/>
          <w:sz w:val="22"/>
        </w:rPr>
        <w:t>présents lors de la réunion pour leurs remarques</w:t>
      </w:r>
      <w:r w:rsidRPr="00005A92">
        <w:rPr>
          <w:rFonts w:ascii="Roboto" w:hAnsi="Roboto" w:cs="Roboto"/>
          <w:color w:val="000000"/>
          <w:sz w:val="22"/>
        </w:rPr>
        <w:t xml:space="preserve">. La réunion s’achève à 19h15. La commune remercie l’ensemble des participants </w:t>
      </w:r>
      <w:r w:rsidRPr="00005A92">
        <w:rPr>
          <w:rFonts w:ascii="Roboto" w:hAnsi="Roboto" w:cs="Times"/>
          <w:color w:val="000000"/>
          <w:sz w:val="22"/>
        </w:rPr>
        <w:t>présents lors de la réunion pour leurs remarques</w:t>
      </w:r>
      <w:r w:rsidRPr="00005A92">
        <w:rPr>
          <w:rFonts w:ascii="Roboto" w:hAnsi="Roboto" w:cs="Roboto"/>
          <w:color w:val="000000"/>
          <w:sz w:val="22"/>
        </w:rPr>
        <w:t>. La réunion s’achève à 12</w:t>
      </w:r>
      <w:r w:rsidR="00E4148C">
        <w:rPr>
          <w:rFonts w:ascii="Roboto" w:hAnsi="Roboto" w:cs="Roboto"/>
          <w:color w:val="000000"/>
          <w:sz w:val="22"/>
        </w:rPr>
        <w:t xml:space="preserve"> </w:t>
      </w:r>
      <w:r w:rsidRPr="00005A92">
        <w:rPr>
          <w:rFonts w:ascii="Roboto" w:hAnsi="Roboto" w:cs="Roboto"/>
          <w:color w:val="000000"/>
          <w:sz w:val="22"/>
        </w:rPr>
        <w:t>h. La commune</w:t>
      </w:r>
      <w:r w:rsidRPr="00005A92">
        <w:rPr>
          <w:rFonts w:ascii="Roboto" w:hAnsi="Roboto" w:cs="Times"/>
          <w:color w:val="000000"/>
          <w:sz w:val="22"/>
        </w:rPr>
        <w:t xml:space="preserve"> rappelle que le projet est mis en ligne sur le site internet de la commune. D’autres remarques peuvent être effectuées sur le registre papier en mairie ou envoyées par courrier à l’attention de Monsieur le Maire à l’adresse suivante : Mairie – Place Marcel Vial 38500 La Buisse jusqu’au 1</w:t>
      </w:r>
      <w:r w:rsidRPr="00005A92">
        <w:rPr>
          <w:rFonts w:ascii="Roboto" w:hAnsi="Roboto" w:cs="Times"/>
          <w:color w:val="000000"/>
          <w:sz w:val="22"/>
          <w:vertAlign w:val="superscript"/>
        </w:rPr>
        <w:t>er</w:t>
      </w:r>
      <w:r w:rsidRPr="00005A92">
        <w:rPr>
          <w:rFonts w:ascii="Roboto" w:hAnsi="Roboto" w:cs="Times"/>
          <w:color w:val="000000"/>
          <w:sz w:val="22"/>
        </w:rPr>
        <w:t xml:space="preserve"> octobre. Une fois cette date passée, la commune ne pourra garantir leur prise en compte dans le cadre de l’arrêt du projet. Les remarques émises lors de la réunion et pendant la phase de concertation seront analysées par la commune pour éventuellement modifier le projet et dresser le bilan de la concertation</w:t>
      </w:r>
    </w:p>
    <w:p w14:paraId="570B8B44" w14:textId="77777777" w:rsidR="00951D57" w:rsidRDefault="00951D57" w:rsidP="00951D57">
      <w:pPr>
        <w:outlineLvl w:val="0"/>
        <w:rPr>
          <w:rFonts w:ascii="Roboto" w:hAnsi="Roboto"/>
          <w:color w:val="538135" w:themeColor="accent6" w:themeShade="BF"/>
          <w:sz w:val="22"/>
          <w:szCs w:val="22"/>
        </w:rPr>
      </w:pPr>
      <w:r>
        <w:rPr>
          <w:rFonts w:ascii="Roboto" w:hAnsi="Roboto"/>
          <w:color w:val="538135" w:themeColor="accent6" w:themeShade="BF"/>
          <w:sz w:val="22"/>
          <w:szCs w:val="22"/>
        </w:rPr>
        <w:br w:type="page"/>
      </w:r>
    </w:p>
    <w:p w14:paraId="70EA8831" w14:textId="2224C33A" w:rsidR="00951D57" w:rsidRPr="00513C42" w:rsidRDefault="00513C42" w:rsidP="00513C42">
      <w:pPr>
        <w:pStyle w:val="Titre1"/>
        <w:spacing w:before="0"/>
        <w:jc w:val="both"/>
        <w:rPr>
          <w:rFonts w:ascii="Roboto" w:hAnsi="Roboto"/>
          <w:b w:val="0"/>
          <w:smallCaps/>
          <w:color w:val="ED7D31" w:themeColor="accent2"/>
        </w:rPr>
      </w:pPr>
      <w:bookmarkStart w:id="3" w:name="_Toc25838150"/>
      <w:r w:rsidRPr="00513C42">
        <w:rPr>
          <w:rFonts w:ascii="Roboto" w:hAnsi="Roboto"/>
          <w:b w:val="0"/>
          <w:smallCaps/>
          <w:color w:val="ED7D31" w:themeColor="accent2"/>
        </w:rPr>
        <w:t xml:space="preserve">observations reçues par </w:t>
      </w:r>
      <w:r w:rsidR="00005A92">
        <w:rPr>
          <w:rFonts w:ascii="Roboto" w:hAnsi="Roboto"/>
          <w:b w:val="0"/>
          <w:smallCaps/>
          <w:color w:val="ED7D31" w:themeColor="accent2"/>
        </w:rPr>
        <w:t xml:space="preserve">courrier </w:t>
      </w:r>
      <w:bookmarkEnd w:id="3"/>
      <w:r w:rsidR="00005A92">
        <w:rPr>
          <w:rFonts w:ascii="Roboto" w:hAnsi="Roboto"/>
          <w:b w:val="0"/>
          <w:smallCaps/>
          <w:color w:val="ED7D31" w:themeColor="accent2"/>
        </w:rPr>
        <w:t>en mairie</w:t>
      </w:r>
      <w:r w:rsidRPr="00513C42">
        <w:rPr>
          <w:rFonts w:ascii="Roboto" w:hAnsi="Roboto"/>
          <w:b w:val="0"/>
          <w:smallCaps/>
          <w:color w:val="ED7D31" w:themeColor="accent2"/>
        </w:rPr>
        <w:t xml:space="preserve"> </w:t>
      </w:r>
    </w:p>
    <w:p w14:paraId="7077AD7E" w14:textId="414AA648" w:rsidR="00951D57" w:rsidRDefault="00951D57" w:rsidP="00951D57">
      <w:pPr>
        <w:rPr>
          <w:rFonts w:ascii="Roboto" w:hAnsi="Roboto"/>
          <w:color w:val="000000" w:themeColor="text1"/>
          <w:sz w:val="22"/>
          <w:szCs w:val="22"/>
        </w:rPr>
      </w:pPr>
    </w:p>
    <w:p w14:paraId="67D9F1FE" w14:textId="4323C698" w:rsidR="00254D6F" w:rsidRDefault="00254D6F" w:rsidP="00951D57">
      <w:pPr>
        <w:rPr>
          <w:rFonts w:ascii="Roboto" w:hAnsi="Roboto"/>
          <w:color w:val="000000" w:themeColor="text1"/>
          <w:sz w:val="22"/>
          <w:szCs w:val="22"/>
        </w:rPr>
      </w:pPr>
      <w:r>
        <w:rPr>
          <w:rFonts w:ascii="Roboto" w:hAnsi="Roboto"/>
          <w:color w:val="000000" w:themeColor="text1"/>
          <w:sz w:val="22"/>
          <w:szCs w:val="22"/>
        </w:rPr>
        <w:t>Aucune observation n’a été transmise par courrier en mairie.</w:t>
      </w:r>
    </w:p>
    <w:p w14:paraId="45A2AF08" w14:textId="77777777" w:rsidR="00951D57" w:rsidRPr="00513C42" w:rsidRDefault="00513C42" w:rsidP="00513C42">
      <w:pPr>
        <w:pStyle w:val="Titre1"/>
        <w:jc w:val="both"/>
        <w:rPr>
          <w:rFonts w:ascii="Roboto" w:hAnsi="Roboto"/>
          <w:b w:val="0"/>
          <w:smallCaps/>
          <w:color w:val="ED7D31" w:themeColor="accent2"/>
        </w:rPr>
      </w:pPr>
      <w:bookmarkStart w:id="4" w:name="OLE_LINK17"/>
      <w:bookmarkStart w:id="5" w:name="OLE_LINK18"/>
      <w:bookmarkStart w:id="6" w:name="_Toc25838151"/>
      <w:r w:rsidRPr="00513C42">
        <w:rPr>
          <w:rFonts w:ascii="Roboto" w:hAnsi="Roboto"/>
          <w:b w:val="0"/>
          <w:smallCaps/>
          <w:color w:val="ED7D31" w:themeColor="accent2"/>
        </w:rPr>
        <w:t xml:space="preserve">observations inscrites </w:t>
      </w:r>
      <w:bookmarkEnd w:id="4"/>
      <w:bookmarkEnd w:id="5"/>
      <w:r w:rsidRPr="00513C42">
        <w:rPr>
          <w:rFonts w:ascii="Roboto" w:hAnsi="Roboto"/>
          <w:b w:val="0"/>
          <w:smallCaps/>
          <w:color w:val="ED7D31" w:themeColor="accent2"/>
        </w:rPr>
        <w:t>dans le registre mis a disposition en mairie</w:t>
      </w:r>
      <w:bookmarkEnd w:id="6"/>
      <w:r w:rsidRPr="00513C42">
        <w:rPr>
          <w:rFonts w:ascii="Roboto" w:hAnsi="Roboto"/>
          <w:b w:val="0"/>
          <w:smallCaps/>
          <w:color w:val="ED7D31" w:themeColor="accent2"/>
        </w:rPr>
        <w:t xml:space="preserve"> </w:t>
      </w:r>
    </w:p>
    <w:p w14:paraId="0D219A47" w14:textId="77777777" w:rsidR="00951D57" w:rsidRPr="0062351F" w:rsidRDefault="00951D57" w:rsidP="00951D57">
      <w:pPr>
        <w:jc w:val="both"/>
        <w:rPr>
          <w:rFonts w:ascii="Roboto" w:hAnsi="Roboto"/>
          <w:sz w:val="22"/>
          <w:szCs w:val="22"/>
        </w:rPr>
      </w:pPr>
    </w:p>
    <w:p w14:paraId="3B9028C5" w14:textId="6F58EB60" w:rsidR="00951D57" w:rsidRPr="00834918" w:rsidRDefault="00951D57" w:rsidP="00951D57">
      <w:pPr>
        <w:jc w:val="both"/>
        <w:rPr>
          <w:rFonts w:ascii="Roboto" w:hAnsi="Roboto"/>
          <w:color w:val="000000" w:themeColor="text1"/>
          <w:sz w:val="22"/>
          <w:szCs w:val="22"/>
        </w:rPr>
      </w:pPr>
      <w:r w:rsidRPr="00254D6F">
        <w:rPr>
          <w:rFonts w:ascii="Roboto" w:hAnsi="Roboto"/>
          <w:color w:val="000000" w:themeColor="text1"/>
          <w:sz w:val="22"/>
          <w:szCs w:val="22"/>
        </w:rPr>
        <w:t>Le registre mis à disposition en Mairie de</w:t>
      </w:r>
      <w:r w:rsidR="00005A92" w:rsidRPr="00254D6F">
        <w:rPr>
          <w:rFonts w:ascii="Roboto" w:hAnsi="Roboto"/>
          <w:color w:val="000000" w:themeColor="text1"/>
          <w:sz w:val="22"/>
          <w:szCs w:val="22"/>
        </w:rPr>
        <w:t xml:space="preserve"> La Buisse</w:t>
      </w:r>
      <w:r w:rsidRPr="00254D6F">
        <w:rPr>
          <w:rFonts w:ascii="Roboto" w:hAnsi="Roboto"/>
          <w:color w:val="000000" w:themeColor="text1"/>
          <w:sz w:val="22"/>
          <w:szCs w:val="22"/>
        </w:rPr>
        <w:t xml:space="preserve"> n’a fait l’objet d’aucune remarque de la part des habitants. </w:t>
      </w:r>
    </w:p>
    <w:p w14:paraId="706332DE" w14:textId="77777777" w:rsidR="00005A92" w:rsidRPr="0062351F" w:rsidRDefault="00005A92" w:rsidP="00005A92">
      <w:pPr>
        <w:jc w:val="both"/>
        <w:rPr>
          <w:rFonts w:ascii="Roboto" w:hAnsi="Roboto"/>
          <w:sz w:val="22"/>
          <w:szCs w:val="22"/>
        </w:rPr>
      </w:pPr>
    </w:p>
    <w:p w14:paraId="4F673D5A" w14:textId="77777777" w:rsidR="00005A92" w:rsidRDefault="00005A92" w:rsidP="00951D57">
      <w:pPr>
        <w:spacing w:after="200" w:line="276" w:lineRule="auto"/>
        <w:rPr>
          <w:rFonts w:ascii="Roboto" w:hAnsi="Roboto"/>
          <w:sz w:val="22"/>
          <w:szCs w:val="22"/>
        </w:rPr>
      </w:pPr>
    </w:p>
    <w:p w14:paraId="2478E888" w14:textId="34878E34" w:rsidR="00951D57" w:rsidRPr="0062351F" w:rsidRDefault="00951D57" w:rsidP="00951D57">
      <w:pPr>
        <w:spacing w:after="200" w:line="276" w:lineRule="auto"/>
        <w:rPr>
          <w:rFonts w:ascii="Roboto" w:hAnsi="Roboto"/>
          <w:sz w:val="22"/>
          <w:szCs w:val="22"/>
        </w:rPr>
      </w:pPr>
      <w:r w:rsidRPr="0062351F">
        <w:rPr>
          <w:rFonts w:ascii="Roboto" w:hAnsi="Roboto"/>
          <w:sz w:val="22"/>
          <w:szCs w:val="22"/>
        </w:rPr>
        <w:br w:type="page"/>
      </w:r>
    </w:p>
    <w:p w14:paraId="4D7D7083" w14:textId="77777777" w:rsidR="00CA4505" w:rsidRPr="00513C42" w:rsidRDefault="00513C42" w:rsidP="00513C42">
      <w:pPr>
        <w:pStyle w:val="Titre1"/>
        <w:jc w:val="both"/>
        <w:rPr>
          <w:rFonts w:ascii="Roboto" w:hAnsi="Roboto"/>
          <w:b w:val="0"/>
          <w:smallCaps/>
          <w:color w:val="ED7D31" w:themeColor="accent2"/>
        </w:rPr>
      </w:pPr>
      <w:bookmarkStart w:id="7" w:name="_Toc25838152"/>
      <w:r w:rsidRPr="00513C42">
        <w:rPr>
          <w:rFonts w:ascii="Roboto" w:hAnsi="Roboto"/>
          <w:b w:val="0"/>
          <w:smallCaps/>
          <w:color w:val="ED7D31" w:themeColor="accent2"/>
        </w:rPr>
        <w:t xml:space="preserve">annexes – formalités de publicité </w:t>
      </w:r>
      <w:bookmarkEnd w:id="7"/>
      <w:r w:rsidRPr="00513C42">
        <w:rPr>
          <w:rFonts w:ascii="Roboto" w:hAnsi="Roboto"/>
          <w:b w:val="0"/>
          <w:smallCaps/>
          <w:color w:val="ED7D31" w:themeColor="accent2"/>
        </w:rPr>
        <w:t xml:space="preserve">réalisées </w:t>
      </w:r>
    </w:p>
    <w:p w14:paraId="605239E3" w14:textId="77777777" w:rsidR="00951D57" w:rsidRDefault="00951D57">
      <w:pPr>
        <w:rPr>
          <w:rFonts w:ascii="Roboto" w:hAnsi="Roboto"/>
          <w:color w:val="538135" w:themeColor="accent6" w:themeShade="BF"/>
          <w:sz w:val="22"/>
          <w:szCs w:val="22"/>
        </w:rPr>
      </w:pPr>
    </w:p>
    <w:p w14:paraId="4D83B3AC" w14:textId="351A5B14" w:rsidR="00951D57" w:rsidRDefault="00005A92">
      <w:pPr>
        <w:rPr>
          <w:rFonts w:ascii="Roboto" w:hAnsi="Roboto"/>
          <w:color w:val="538135" w:themeColor="accent6" w:themeShade="BF"/>
          <w:sz w:val="22"/>
          <w:szCs w:val="22"/>
        </w:rPr>
      </w:pPr>
      <w:r>
        <w:rPr>
          <w:rFonts w:ascii="Roboto" w:hAnsi="Roboto"/>
          <w:noProof/>
          <w:color w:val="538135" w:themeColor="accent6" w:themeShade="BF"/>
          <w:sz w:val="22"/>
          <w:szCs w:val="22"/>
        </w:rPr>
        <w:drawing>
          <wp:inline distT="0" distB="0" distL="0" distR="0" wp14:anchorId="007BDCF7" wp14:editId="075DD0A7">
            <wp:extent cx="5753100" cy="348615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3486150"/>
                    </a:xfrm>
                    <a:prstGeom prst="rect">
                      <a:avLst/>
                    </a:prstGeom>
                    <a:noFill/>
                    <a:ln>
                      <a:noFill/>
                    </a:ln>
                  </pic:spPr>
                </pic:pic>
              </a:graphicData>
            </a:graphic>
          </wp:inline>
        </w:drawing>
      </w:r>
    </w:p>
    <w:p w14:paraId="5090B123" w14:textId="77777777" w:rsidR="003C00FB" w:rsidRPr="003C00FB" w:rsidRDefault="003C00FB" w:rsidP="003C00FB">
      <w:pPr>
        <w:jc w:val="center"/>
        <w:rPr>
          <w:rFonts w:ascii="Roboto" w:hAnsi="Roboto"/>
          <w:color w:val="FF0000"/>
        </w:rPr>
      </w:pPr>
      <w:r w:rsidRPr="003C00FB">
        <w:rPr>
          <w:rFonts w:ascii="Roboto" w:hAnsi="Roboto"/>
          <w:color w:val="FF0000"/>
        </w:rPr>
        <w:t>A COMPLETER PAR LA VILLE</w:t>
      </w:r>
    </w:p>
    <w:p w14:paraId="59E87BE2" w14:textId="77777777" w:rsidR="00951D57" w:rsidRDefault="00951D57"/>
    <w:sectPr w:rsidR="00951D57" w:rsidSect="00951D57">
      <w:footerReference w:type="even" r:id="rId11"/>
      <w:footerReference w:type="default" r:id="rId12"/>
      <w:pgSz w:w="11900" w:h="16840"/>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6639A" w14:textId="77777777" w:rsidR="004F29EE" w:rsidRDefault="004F29EE" w:rsidP="00951D57">
      <w:r>
        <w:separator/>
      </w:r>
    </w:p>
  </w:endnote>
  <w:endnote w:type="continuationSeparator" w:id="0">
    <w:p w14:paraId="448F0917" w14:textId="77777777" w:rsidR="004F29EE" w:rsidRDefault="004F29EE" w:rsidP="0095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Times New Roman"/>
    <w:charset w:val="00"/>
    <w:family w:val="auto"/>
    <w:pitch w:val="variable"/>
    <w:sig w:usb0="800000AF" w:usb1="5000204A" w:usb2="00000000" w:usb3="00000000" w:csb0="0000009B" w:csb1="00000000"/>
  </w:font>
  <w:font w:name="Roboto Cn">
    <w:altName w:val="Arial"/>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Roboto Condensed">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023290662"/>
      <w:docPartObj>
        <w:docPartGallery w:val="Page Numbers (Bottom of Page)"/>
        <w:docPartUnique/>
      </w:docPartObj>
    </w:sdtPr>
    <w:sdtEndPr>
      <w:rPr>
        <w:rStyle w:val="Numrodepage"/>
      </w:rPr>
    </w:sdtEndPr>
    <w:sdtContent>
      <w:p w14:paraId="23C2EB8B" w14:textId="77777777" w:rsidR="00763CF8" w:rsidRDefault="00C73FEE" w:rsidP="00A524F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7D2EBD9" w14:textId="77777777" w:rsidR="00763CF8" w:rsidRDefault="00207ED7" w:rsidP="0053685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722486467"/>
      <w:docPartObj>
        <w:docPartGallery w:val="Page Numbers (Bottom of Page)"/>
        <w:docPartUnique/>
      </w:docPartObj>
    </w:sdtPr>
    <w:sdtEndPr>
      <w:rPr>
        <w:rStyle w:val="Numrodepage"/>
      </w:rPr>
    </w:sdtEndPr>
    <w:sdtContent>
      <w:p w14:paraId="6152DA6B" w14:textId="77777777" w:rsidR="00763CF8" w:rsidRDefault="00C73FEE" w:rsidP="00A524F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29221D3" w14:textId="77777777" w:rsidR="00763CF8" w:rsidRDefault="00207ED7" w:rsidP="0053685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10433" w14:textId="77777777" w:rsidR="004F29EE" w:rsidRDefault="004F29EE" w:rsidP="00951D57">
      <w:r>
        <w:separator/>
      </w:r>
    </w:p>
  </w:footnote>
  <w:footnote w:type="continuationSeparator" w:id="0">
    <w:p w14:paraId="03E3D2CD" w14:textId="77777777" w:rsidR="004F29EE" w:rsidRDefault="004F29EE" w:rsidP="00951D57">
      <w:r>
        <w:continuationSeparator/>
      </w:r>
    </w:p>
  </w:footnote>
  <w:footnote w:id="1">
    <w:p w14:paraId="1E62A6A4" w14:textId="77777777" w:rsidR="00951D57" w:rsidRPr="00FF034D" w:rsidRDefault="00951D57" w:rsidP="00951D57">
      <w:pPr>
        <w:pStyle w:val="Notedebasdepage"/>
        <w:jc w:val="both"/>
        <w:rPr>
          <w:rFonts w:ascii="Roboto" w:hAnsi="Roboto"/>
        </w:rPr>
      </w:pPr>
      <w:r w:rsidRPr="00FF034D">
        <w:rPr>
          <w:rStyle w:val="Appelnotedebasdep"/>
          <w:rFonts w:ascii="Roboto" w:hAnsi="Roboto"/>
        </w:rPr>
        <w:footnoteRef/>
      </w:r>
      <w:r w:rsidRPr="00FF034D">
        <w:rPr>
          <w:rFonts w:ascii="Roboto" w:hAnsi="Roboto"/>
        </w:rPr>
        <w:t xml:space="preserve"> Il s'agit des syndicats représentatifs de la profession d'afficheurs et des associations bénéficiant d'un agrément ministériel pour les questions environnementales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20F3"/>
    <w:multiLevelType w:val="hybridMultilevel"/>
    <w:tmpl w:val="53065E28"/>
    <w:lvl w:ilvl="0" w:tplc="0A9C64C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5B409A7"/>
    <w:multiLevelType w:val="hybridMultilevel"/>
    <w:tmpl w:val="924AB38A"/>
    <w:lvl w:ilvl="0" w:tplc="04F45B1A">
      <w:numFmt w:val="bullet"/>
      <w:lvlText w:val="-"/>
      <w:lvlJc w:val="left"/>
      <w:pPr>
        <w:ind w:left="720" w:hanging="360"/>
      </w:pPr>
      <w:rPr>
        <w:rFonts w:ascii="Roboto" w:eastAsiaTheme="minorHAnsi" w:hAnsi="Roboto"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8148D4"/>
    <w:multiLevelType w:val="hybridMultilevel"/>
    <w:tmpl w:val="4D2C1F2E"/>
    <w:lvl w:ilvl="0" w:tplc="04F45B1A">
      <w:numFmt w:val="bullet"/>
      <w:lvlText w:val="-"/>
      <w:lvlJc w:val="left"/>
      <w:pPr>
        <w:ind w:left="720" w:hanging="360"/>
      </w:pPr>
      <w:rPr>
        <w:rFonts w:ascii="Roboto" w:eastAsiaTheme="minorHAnsi" w:hAnsi="Roboto" w:cs="Arial"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AE262C"/>
    <w:multiLevelType w:val="hybridMultilevel"/>
    <w:tmpl w:val="4FEEDBE6"/>
    <w:lvl w:ilvl="0" w:tplc="AD2297FC">
      <w:start w:val="1"/>
      <w:numFmt w:val="bullet"/>
      <w:lvlText w:val="-"/>
      <w:lvlJc w:val="left"/>
      <w:pPr>
        <w:tabs>
          <w:tab w:val="num" w:pos="720"/>
        </w:tabs>
        <w:ind w:left="720" w:hanging="360"/>
      </w:pPr>
      <w:rPr>
        <w:rFonts w:ascii="Times New Roman" w:hAnsi="Times New Roman" w:hint="default"/>
      </w:rPr>
    </w:lvl>
    <w:lvl w:ilvl="1" w:tplc="422041D0">
      <w:start w:val="32"/>
      <w:numFmt w:val="bullet"/>
      <w:lvlText w:val="•"/>
      <w:lvlJc w:val="left"/>
      <w:pPr>
        <w:tabs>
          <w:tab w:val="num" w:pos="1440"/>
        </w:tabs>
        <w:ind w:left="1440" w:hanging="360"/>
      </w:pPr>
      <w:rPr>
        <w:rFonts w:ascii="Arial" w:hAnsi="Arial" w:hint="default"/>
      </w:rPr>
    </w:lvl>
    <w:lvl w:ilvl="2" w:tplc="14D23C12" w:tentative="1">
      <w:start w:val="1"/>
      <w:numFmt w:val="bullet"/>
      <w:lvlText w:val="-"/>
      <w:lvlJc w:val="left"/>
      <w:pPr>
        <w:tabs>
          <w:tab w:val="num" w:pos="2160"/>
        </w:tabs>
        <w:ind w:left="2160" w:hanging="360"/>
      </w:pPr>
      <w:rPr>
        <w:rFonts w:ascii="Times New Roman" w:hAnsi="Times New Roman" w:hint="default"/>
      </w:rPr>
    </w:lvl>
    <w:lvl w:ilvl="3" w:tplc="D3E8181C" w:tentative="1">
      <w:start w:val="1"/>
      <w:numFmt w:val="bullet"/>
      <w:lvlText w:val="-"/>
      <w:lvlJc w:val="left"/>
      <w:pPr>
        <w:tabs>
          <w:tab w:val="num" w:pos="2880"/>
        </w:tabs>
        <w:ind w:left="2880" w:hanging="360"/>
      </w:pPr>
      <w:rPr>
        <w:rFonts w:ascii="Times New Roman" w:hAnsi="Times New Roman" w:hint="default"/>
      </w:rPr>
    </w:lvl>
    <w:lvl w:ilvl="4" w:tplc="50E4AFB4" w:tentative="1">
      <w:start w:val="1"/>
      <w:numFmt w:val="bullet"/>
      <w:lvlText w:val="-"/>
      <w:lvlJc w:val="left"/>
      <w:pPr>
        <w:tabs>
          <w:tab w:val="num" w:pos="3600"/>
        </w:tabs>
        <w:ind w:left="3600" w:hanging="360"/>
      </w:pPr>
      <w:rPr>
        <w:rFonts w:ascii="Times New Roman" w:hAnsi="Times New Roman" w:hint="default"/>
      </w:rPr>
    </w:lvl>
    <w:lvl w:ilvl="5" w:tplc="1F148476" w:tentative="1">
      <w:start w:val="1"/>
      <w:numFmt w:val="bullet"/>
      <w:lvlText w:val="-"/>
      <w:lvlJc w:val="left"/>
      <w:pPr>
        <w:tabs>
          <w:tab w:val="num" w:pos="4320"/>
        </w:tabs>
        <w:ind w:left="4320" w:hanging="360"/>
      </w:pPr>
      <w:rPr>
        <w:rFonts w:ascii="Times New Roman" w:hAnsi="Times New Roman" w:hint="default"/>
      </w:rPr>
    </w:lvl>
    <w:lvl w:ilvl="6" w:tplc="34AAB718" w:tentative="1">
      <w:start w:val="1"/>
      <w:numFmt w:val="bullet"/>
      <w:lvlText w:val="-"/>
      <w:lvlJc w:val="left"/>
      <w:pPr>
        <w:tabs>
          <w:tab w:val="num" w:pos="5040"/>
        </w:tabs>
        <w:ind w:left="5040" w:hanging="360"/>
      </w:pPr>
      <w:rPr>
        <w:rFonts w:ascii="Times New Roman" w:hAnsi="Times New Roman" w:hint="default"/>
      </w:rPr>
    </w:lvl>
    <w:lvl w:ilvl="7" w:tplc="A4F8335E" w:tentative="1">
      <w:start w:val="1"/>
      <w:numFmt w:val="bullet"/>
      <w:lvlText w:val="-"/>
      <w:lvlJc w:val="left"/>
      <w:pPr>
        <w:tabs>
          <w:tab w:val="num" w:pos="5760"/>
        </w:tabs>
        <w:ind w:left="5760" w:hanging="360"/>
      </w:pPr>
      <w:rPr>
        <w:rFonts w:ascii="Times New Roman" w:hAnsi="Times New Roman" w:hint="default"/>
      </w:rPr>
    </w:lvl>
    <w:lvl w:ilvl="8" w:tplc="29E46D7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54A2878"/>
    <w:multiLevelType w:val="hybridMultilevel"/>
    <w:tmpl w:val="6F0ECF56"/>
    <w:lvl w:ilvl="0" w:tplc="B4EE9A0C">
      <w:numFmt w:val="bullet"/>
      <w:lvlText w:val="-"/>
      <w:lvlJc w:val="left"/>
      <w:pPr>
        <w:ind w:left="720" w:hanging="360"/>
      </w:pPr>
      <w:rPr>
        <w:rFonts w:ascii="Avenir" w:eastAsiaTheme="minorEastAsia" w:hAnsi="Avenir"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02311F"/>
    <w:multiLevelType w:val="hybridMultilevel"/>
    <w:tmpl w:val="AA24CFFE"/>
    <w:lvl w:ilvl="0" w:tplc="C8DA11AE">
      <w:numFmt w:val="bullet"/>
      <w:lvlText w:val="-"/>
      <w:lvlJc w:val="left"/>
      <w:pPr>
        <w:ind w:left="720" w:hanging="360"/>
      </w:pPr>
      <w:rPr>
        <w:rFonts w:ascii="Roboto Cn" w:eastAsiaTheme="minorEastAsia" w:hAnsi="Roboto Cn"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986994"/>
    <w:multiLevelType w:val="hybridMultilevel"/>
    <w:tmpl w:val="4154C370"/>
    <w:lvl w:ilvl="0" w:tplc="B4EE9A0C">
      <w:numFmt w:val="bullet"/>
      <w:lvlText w:val="-"/>
      <w:lvlJc w:val="left"/>
      <w:pPr>
        <w:ind w:left="720" w:hanging="360"/>
      </w:pPr>
      <w:rPr>
        <w:rFonts w:ascii="Avenir" w:eastAsiaTheme="minorEastAsia" w:hAnsi="Aveni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6E7492"/>
    <w:multiLevelType w:val="hybridMultilevel"/>
    <w:tmpl w:val="8F682174"/>
    <w:lvl w:ilvl="0" w:tplc="0A9C64C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51AD0FEF"/>
    <w:multiLevelType w:val="hybridMultilevel"/>
    <w:tmpl w:val="C7A8233A"/>
    <w:lvl w:ilvl="0" w:tplc="C1543544">
      <w:numFmt w:val="bullet"/>
      <w:lvlText w:val="-"/>
      <w:lvlJc w:val="left"/>
      <w:pPr>
        <w:ind w:left="720" w:hanging="360"/>
      </w:pPr>
      <w:rPr>
        <w:rFonts w:ascii="Roboto Cn" w:eastAsiaTheme="minorEastAsia" w:hAnsi="Roboto C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63B3090"/>
    <w:multiLevelType w:val="hybridMultilevel"/>
    <w:tmpl w:val="7C5A22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1"/>
  </w:num>
  <w:num w:numId="5">
    <w:abstractNumId w:val="6"/>
  </w:num>
  <w:num w:numId="6">
    <w:abstractNumId w:val="8"/>
  </w:num>
  <w:num w:numId="7">
    <w:abstractNumId w:val="3"/>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57"/>
    <w:rsid w:val="00005A92"/>
    <w:rsid w:val="0014216D"/>
    <w:rsid w:val="00213EE1"/>
    <w:rsid w:val="00254D6F"/>
    <w:rsid w:val="003C00FB"/>
    <w:rsid w:val="004F29EE"/>
    <w:rsid w:val="00513C42"/>
    <w:rsid w:val="00651A86"/>
    <w:rsid w:val="006B3A43"/>
    <w:rsid w:val="007B37BD"/>
    <w:rsid w:val="0080347B"/>
    <w:rsid w:val="00883944"/>
    <w:rsid w:val="009450CB"/>
    <w:rsid w:val="00951748"/>
    <w:rsid w:val="00951D57"/>
    <w:rsid w:val="00A86874"/>
    <w:rsid w:val="00B037C2"/>
    <w:rsid w:val="00C605DE"/>
    <w:rsid w:val="00C73FEE"/>
    <w:rsid w:val="00E4148C"/>
    <w:rsid w:val="00E614C4"/>
    <w:rsid w:val="00E97A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8490C"/>
  <w15:chartTrackingRefBased/>
  <w15:docId w15:val="{E9EDBC7C-DA8E-A248-A378-42059B9F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D57"/>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951D57"/>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1D57"/>
    <w:rPr>
      <w:rFonts w:asciiTheme="majorHAnsi" w:eastAsiaTheme="majorEastAsia" w:hAnsiTheme="majorHAnsi" w:cstheme="majorBidi"/>
      <w:b/>
      <w:bCs/>
      <w:color w:val="2F5496" w:themeColor="accent1" w:themeShade="BF"/>
      <w:sz w:val="28"/>
      <w:szCs w:val="28"/>
    </w:rPr>
  </w:style>
  <w:style w:type="paragraph" w:styleId="Paragraphedeliste">
    <w:name w:val="List Paragraph"/>
    <w:basedOn w:val="Normal"/>
    <w:link w:val="ParagraphedelisteCar"/>
    <w:uiPriority w:val="34"/>
    <w:qFormat/>
    <w:rsid w:val="00951D57"/>
    <w:pPr>
      <w:spacing w:after="200" w:line="276" w:lineRule="auto"/>
      <w:ind w:left="720"/>
      <w:contextualSpacing/>
    </w:pPr>
    <w:rPr>
      <w:rFonts w:eastAsiaTheme="minorHAnsi"/>
      <w:sz w:val="22"/>
      <w:szCs w:val="22"/>
      <w:lang w:eastAsia="en-US"/>
    </w:rPr>
  </w:style>
  <w:style w:type="paragraph" w:styleId="Notedebasdepage">
    <w:name w:val="footnote text"/>
    <w:basedOn w:val="Normal"/>
    <w:link w:val="NotedebasdepageCar"/>
    <w:uiPriority w:val="99"/>
    <w:unhideWhenUsed/>
    <w:rsid w:val="00951D57"/>
    <w:rPr>
      <w:rFonts w:ascii="Arial" w:eastAsiaTheme="minorHAnsi" w:hAnsi="Arial" w:cs="Arial"/>
      <w:sz w:val="20"/>
      <w:szCs w:val="20"/>
      <w:lang w:eastAsia="en-US"/>
    </w:rPr>
  </w:style>
  <w:style w:type="character" w:customStyle="1" w:styleId="NotedebasdepageCar">
    <w:name w:val="Note de bas de page Car"/>
    <w:basedOn w:val="Policepardfaut"/>
    <w:link w:val="Notedebasdepage"/>
    <w:uiPriority w:val="99"/>
    <w:rsid w:val="00951D57"/>
    <w:rPr>
      <w:rFonts w:ascii="Arial" w:hAnsi="Arial" w:cs="Arial"/>
      <w:sz w:val="20"/>
      <w:szCs w:val="20"/>
    </w:rPr>
  </w:style>
  <w:style w:type="character" w:styleId="Appelnotedebasdep">
    <w:name w:val="footnote reference"/>
    <w:basedOn w:val="Policepardfaut"/>
    <w:uiPriority w:val="99"/>
    <w:unhideWhenUsed/>
    <w:rsid w:val="00951D57"/>
    <w:rPr>
      <w:vertAlign w:val="superscript"/>
    </w:rPr>
  </w:style>
  <w:style w:type="character" w:customStyle="1" w:styleId="ParagraphedelisteCar">
    <w:name w:val="Paragraphe de liste Car"/>
    <w:basedOn w:val="Policepardfaut"/>
    <w:link w:val="Paragraphedeliste"/>
    <w:uiPriority w:val="34"/>
    <w:locked/>
    <w:rsid w:val="00951D57"/>
    <w:rPr>
      <w:rFonts w:ascii="Times New Roman" w:hAnsi="Times New Roman" w:cs="Times New Roman"/>
      <w:sz w:val="22"/>
      <w:szCs w:val="22"/>
    </w:rPr>
  </w:style>
  <w:style w:type="paragraph" w:customStyle="1" w:styleId="Standard">
    <w:name w:val="Standard"/>
    <w:rsid w:val="00951D57"/>
    <w:pPr>
      <w:tabs>
        <w:tab w:val="left" w:pos="708"/>
      </w:tabs>
      <w:suppressAutoHyphens/>
      <w:spacing w:after="160" w:line="256" w:lineRule="auto"/>
    </w:pPr>
    <w:rPr>
      <w:rFonts w:ascii="Times New Roman" w:eastAsia="SimSun" w:hAnsi="Times New Roman" w:cs="Mangal"/>
      <w:lang w:eastAsia="zh-CN" w:bidi="hi-IN"/>
    </w:rPr>
  </w:style>
  <w:style w:type="paragraph" w:styleId="NormalWeb">
    <w:name w:val="Normal (Web)"/>
    <w:basedOn w:val="Normal"/>
    <w:uiPriority w:val="99"/>
    <w:unhideWhenUsed/>
    <w:rsid w:val="00951D57"/>
    <w:pPr>
      <w:spacing w:before="100" w:beforeAutospacing="1" w:after="100" w:afterAutospacing="1"/>
    </w:pPr>
  </w:style>
  <w:style w:type="character" w:styleId="Lienhypertexte">
    <w:name w:val="Hyperlink"/>
    <w:basedOn w:val="Policepardfaut"/>
    <w:uiPriority w:val="99"/>
    <w:unhideWhenUsed/>
    <w:rsid w:val="00951D57"/>
    <w:rPr>
      <w:color w:val="0563C1" w:themeColor="hyperlink"/>
      <w:u w:val="single"/>
    </w:rPr>
  </w:style>
  <w:style w:type="paragraph" w:styleId="Pieddepage">
    <w:name w:val="footer"/>
    <w:basedOn w:val="Normal"/>
    <w:link w:val="PieddepageCar"/>
    <w:uiPriority w:val="99"/>
    <w:unhideWhenUsed/>
    <w:rsid w:val="00951D57"/>
    <w:pPr>
      <w:tabs>
        <w:tab w:val="center" w:pos="4536"/>
        <w:tab w:val="right" w:pos="9072"/>
      </w:tabs>
    </w:pPr>
  </w:style>
  <w:style w:type="character" w:customStyle="1" w:styleId="PieddepageCar">
    <w:name w:val="Pied de page Car"/>
    <w:basedOn w:val="Policepardfaut"/>
    <w:link w:val="Pieddepage"/>
    <w:uiPriority w:val="99"/>
    <w:rsid w:val="00951D57"/>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951D57"/>
  </w:style>
  <w:style w:type="paragraph" w:styleId="Sansinterligne">
    <w:name w:val="No Spacing"/>
    <w:uiPriority w:val="1"/>
    <w:qFormat/>
    <w:rsid w:val="00951D57"/>
    <w:rPr>
      <w:rFonts w:ascii="Times New Roman" w:eastAsia="Times New Roman" w:hAnsi="Times New Roman" w:cs="Times New Roman"/>
      <w:lang w:eastAsia="fr-FR"/>
    </w:rPr>
  </w:style>
  <w:style w:type="paragraph" w:styleId="En-tte">
    <w:name w:val="header"/>
    <w:basedOn w:val="Normal"/>
    <w:link w:val="En-tteCar"/>
    <w:uiPriority w:val="99"/>
    <w:unhideWhenUsed/>
    <w:rsid w:val="00951D57"/>
    <w:pPr>
      <w:tabs>
        <w:tab w:val="center" w:pos="4536"/>
        <w:tab w:val="right" w:pos="9072"/>
      </w:tabs>
    </w:pPr>
  </w:style>
  <w:style w:type="character" w:customStyle="1" w:styleId="En-tteCar">
    <w:name w:val="En-tête Car"/>
    <w:basedOn w:val="Policepardfaut"/>
    <w:link w:val="En-tte"/>
    <w:uiPriority w:val="99"/>
    <w:rsid w:val="00951D57"/>
    <w:rPr>
      <w:rFonts w:ascii="Times New Roman" w:eastAsia="Times New Roman" w:hAnsi="Times New Roman" w:cs="Times New Roman"/>
      <w:lang w:eastAsia="fr-FR"/>
    </w:rPr>
  </w:style>
  <w:style w:type="paragraph" w:styleId="En-ttedetabledesmatires">
    <w:name w:val="TOC Heading"/>
    <w:basedOn w:val="Titre1"/>
    <w:next w:val="Normal"/>
    <w:uiPriority w:val="39"/>
    <w:unhideWhenUsed/>
    <w:qFormat/>
    <w:rsid w:val="00513C42"/>
    <w:pPr>
      <w:outlineLvl w:val="9"/>
    </w:pPr>
    <w:rPr>
      <w:lang w:eastAsia="fr-FR"/>
    </w:rPr>
  </w:style>
  <w:style w:type="paragraph" w:styleId="TM1">
    <w:name w:val="toc 1"/>
    <w:basedOn w:val="Normal"/>
    <w:next w:val="Normal"/>
    <w:autoRedefine/>
    <w:uiPriority w:val="39"/>
    <w:unhideWhenUsed/>
    <w:rsid w:val="00513C42"/>
    <w:pPr>
      <w:spacing w:before="120"/>
    </w:pPr>
    <w:rPr>
      <w:rFonts w:asciiTheme="minorHAnsi" w:hAnsiTheme="minorHAnsi" w:cstheme="minorHAnsi"/>
      <w:b/>
      <w:bCs/>
      <w:i/>
      <w:iCs/>
    </w:rPr>
  </w:style>
  <w:style w:type="paragraph" w:styleId="TM2">
    <w:name w:val="toc 2"/>
    <w:basedOn w:val="Normal"/>
    <w:next w:val="Normal"/>
    <w:autoRedefine/>
    <w:uiPriority w:val="39"/>
    <w:semiHidden/>
    <w:unhideWhenUsed/>
    <w:rsid w:val="00513C42"/>
    <w:pPr>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semiHidden/>
    <w:unhideWhenUsed/>
    <w:rsid w:val="00513C42"/>
    <w:pPr>
      <w:ind w:left="480"/>
    </w:pPr>
    <w:rPr>
      <w:rFonts w:asciiTheme="minorHAnsi" w:hAnsiTheme="minorHAnsi" w:cstheme="minorHAnsi"/>
      <w:sz w:val="20"/>
      <w:szCs w:val="20"/>
    </w:rPr>
  </w:style>
  <w:style w:type="paragraph" w:styleId="TM4">
    <w:name w:val="toc 4"/>
    <w:basedOn w:val="Normal"/>
    <w:next w:val="Normal"/>
    <w:autoRedefine/>
    <w:uiPriority w:val="39"/>
    <w:semiHidden/>
    <w:unhideWhenUsed/>
    <w:rsid w:val="00513C42"/>
    <w:pPr>
      <w:ind w:left="720"/>
    </w:pPr>
    <w:rPr>
      <w:rFonts w:asciiTheme="minorHAnsi" w:hAnsiTheme="minorHAnsi" w:cstheme="minorHAnsi"/>
      <w:sz w:val="20"/>
      <w:szCs w:val="20"/>
    </w:rPr>
  </w:style>
  <w:style w:type="paragraph" w:styleId="TM5">
    <w:name w:val="toc 5"/>
    <w:basedOn w:val="Normal"/>
    <w:next w:val="Normal"/>
    <w:autoRedefine/>
    <w:uiPriority w:val="39"/>
    <w:semiHidden/>
    <w:unhideWhenUsed/>
    <w:rsid w:val="00513C42"/>
    <w:pPr>
      <w:ind w:left="960"/>
    </w:pPr>
    <w:rPr>
      <w:rFonts w:asciiTheme="minorHAnsi" w:hAnsiTheme="minorHAnsi" w:cstheme="minorHAnsi"/>
      <w:sz w:val="20"/>
      <w:szCs w:val="20"/>
    </w:rPr>
  </w:style>
  <w:style w:type="paragraph" w:styleId="TM6">
    <w:name w:val="toc 6"/>
    <w:basedOn w:val="Normal"/>
    <w:next w:val="Normal"/>
    <w:autoRedefine/>
    <w:uiPriority w:val="39"/>
    <w:semiHidden/>
    <w:unhideWhenUsed/>
    <w:rsid w:val="00513C42"/>
    <w:pPr>
      <w:ind w:left="1200"/>
    </w:pPr>
    <w:rPr>
      <w:rFonts w:asciiTheme="minorHAnsi" w:hAnsiTheme="minorHAnsi" w:cstheme="minorHAnsi"/>
      <w:sz w:val="20"/>
      <w:szCs w:val="20"/>
    </w:rPr>
  </w:style>
  <w:style w:type="paragraph" w:styleId="TM7">
    <w:name w:val="toc 7"/>
    <w:basedOn w:val="Normal"/>
    <w:next w:val="Normal"/>
    <w:autoRedefine/>
    <w:uiPriority w:val="39"/>
    <w:semiHidden/>
    <w:unhideWhenUsed/>
    <w:rsid w:val="00513C42"/>
    <w:pPr>
      <w:ind w:left="1440"/>
    </w:pPr>
    <w:rPr>
      <w:rFonts w:asciiTheme="minorHAnsi" w:hAnsiTheme="minorHAnsi" w:cstheme="minorHAnsi"/>
      <w:sz w:val="20"/>
      <w:szCs w:val="20"/>
    </w:rPr>
  </w:style>
  <w:style w:type="paragraph" w:styleId="TM8">
    <w:name w:val="toc 8"/>
    <w:basedOn w:val="Normal"/>
    <w:next w:val="Normal"/>
    <w:autoRedefine/>
    <w:uiPriority w:val="39"/>
    <w:semiHidden/>
    <w:unhideWhenUsed/>
    <w:rsid w:val="00513C42"/>
    <w:pPr>
      <w:ind w:left="1680"/>
    </w:pPr>
    <w:rPr>
      <w:rFonts w:asciiTheme="minorHAnsi" w:hAnsiTheme="minorHAnsi" w:cstheme="minorHAnsi"/>
      <w:sz w:val="20"/>
      <w:szCs w:val="20"/>
    </w:rPr>
  </w:style>
  <w:style w:type="paragraph" w:styleId="TM9">
    <w:name w:val="toc 9"/>
    <w:basedOn w:val="Normal"/>
    <w:next w:val="Normal"/>
    <w:autoRedefine/>
    <w:uiPriority w:val="39"/>
    <w:semiHidden/>
    <w:unhideWhenUsed/>
    <w:rsid w:val="00513C42"/>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479382">
      <w:bodyDiv w:val="1"/>
      <w:marLeft w:val="0"/>
      <w:marRight w:val="0"/>
      <w:marTop w:val="0"/>
      <w:marBottom w:val="0"/>
      <w:divBdr>
        <w:top w:val="none" w:sz="0" w:space="0" w:color="auto"/>
        <w:left w:val="none" w:sz="0" w:space="0" w:color="auto"/>
        <w:bottom w:val="none" w:sz="0" w:space="0" w:color="auto"/>
        <w:right w:val="none" w:sz="0" w:space="0" w:color="auto"/>
      </w:divBdr>
    </w:div>
    <w:div w:id="531188917">
      <w:bodyDiv w:val="1"/>
      <w:marLeft w:val="0"/>
      <w:marRight w:val="0"/>
      <w:marTop w:val="0"/>
      <w:marBottom w:val="0"/>
      <w:divBdr>
        <w:top w:val="none" w:sz="0" w:space="0" w:color="auto"/>
        <w:left w:val="none" w:sz="0" w:space="0" w:color="auto"/>
        <w:bottom w:val="none" w:sz="0" w:space="0" w:color="auto"/>
        <w:right w:val="none" w:sz="0" w:space="0" w:color="auto"/>
      </w:divBdr>
    </w:div>
    <w:div w:id="579409875">
      <w:bodyDiv w:val="1"/>
      <w:marLeft w:val="0"/>
      <w:marRight w:val="0"/>
      <w:marTop w:val="0"/>
      <w:marBottom w:val="0"/>
      <w:divBdr>
        <w:top w:val="none" w:sz="0" w:space="0" w:color="auto"/>
        <w:left w:val="none" w:sz="0" w:space="0" w:color="auto"/>
        <w:bottom w:val="none" w:sz="0" w:space="0" w:color="auto"/>
        <w:right w:val="none" w:sz="0" w:space="0" w:color="auto"/>
      </w:divBdr>
    </w:div>
    <w:div w:id="20491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60270-EC17-8449-A599-BF0CD7D01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2427</Words>
  <Characters>13350</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Angélique MARSEILLE</cp:lastModifiedBy>
  <cp:revision>3</cp:revision>
  <dcterms:created xsi:type="dcterms:W3CDTF">2020-11-03T14:36:00Z</dcterms:created>
  <dcterms:modified xsi:type="dcterms:W3CDTF">2021-02-04T09:23:00Z</dcterms:modified>
</cp:coreProperties>
</file>